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B116B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0F66FD">
        <w:rPr>
          <w:rFonts w:ascii="Chalkduster" w:eastAsia="Times New Roman" w:hAnsi="Chalkduster" w:cs="Times New Roman"/>
          <w:sz w:val="22"/>
          <w:szCs w:val="22"/>
        </w:rPr>
        <w:t>PRE FILM VOCABULARY</w:t>
      </w:r>
    </w:p>
    <w:p w14:paraId="0147EF1F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3FAD230C" w14:textId="77777777" w:rsidR="007174DB" w:rsidRPr="000F66FD" w:rsidRDefault="007174DB" w:rsidP="007174DB">
      <w:pPr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•Syllogism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-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 xml:space="preserve">a form of reasoning in which a conclusion is drawn </w:t>
      </w:r>
    </w:p>
    <w:p w14:paraId="70265255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(e.g., </w:t>
      </w:r>
      <w:r w:rsidRPr="000F66FD">
        <w:rPr>
          <w:rFonts w:ascii="Chalkduster" w:eastAsia="Times New Roman" w:hAnsi="Chalkduster" w:cs="Arial"/>
          <w:i/>
          <w:iCs/>
          <w:color w:val="222222"/>
          <w:sz w:val="22"/>
          <w:szCs w:val="22"/>
          <w:shd w:val="clear" w:color="auto" w:fill="FFFFFF"/>
        </w:rPr>
        <w:t xml:space="preserve">all dogs are animals; all animals have four legs; therefore all dogs have four </w:t>
      </w:r>
      <w:proofErr w:type="gramStart"/>
      <w:r w:rsidRPr="000F66FD">
        <w:rPr>
          <w:rFonts w:ascii="Chalkduster" w:eastAsia="Times New Roman" w:hAnsi="Chalkduster" w:cs="Arial"/>
          <w:i/>
          <w:iCs/>
          <w:color w:val="222222"/>
          <w:sz w:val="22"/>
          <w:szCs w:val="22"/>
          <w:shd w:val="clear" w:color="auto" w:fill="FFFFFF"/>
        </w:rPr>
        <w:t>legs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 )</w:t>
      </w:r>
      <w:proofErr w:type="gramEnd"/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.</w:t>
      </w:r>
    </w:p>
    <w:p w14:paraId="09317D6B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4AA53322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</w:rPr>
        <w:t>•</w:t>
      </w: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Premise</w:t>
      </w:r>
      <w:r w:rsidRPr="000F66FD">
        <w:rPr>
          <w:rFonts w:ascii="Chalkduster" w:eastAsia="Times New Roman" w:hAnsi="Chalkduster" w:cs="Times New Roman"/>
          <w:sz w:val="22"/>
          <w:szCs w:val="22"/>
          <w:u w:val="single"/>
        </w:rPr>
        <w:t xml:space="preserve">- </w:t>
      </w: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something to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base an argument, theory, or undertaking on.</w:t>
      </w:r>
    </w:p>
    <w:p w14:paraId="3EA78135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3B14B0A3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</w:rPr>
        <w:t>•</w:t>
      </w: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Proposition</w:t>
      </w:r>
      <w:r w:rsidRPr="000F66FD">
        <w:rPr>
          <w:rFonts w:ascii="Chalkduster" w:eastAsia="Times New Roman" w:hAnsi="Chalkduster" w:cs="Times New Roman"/>
          <w:sz w:val="22"/>
          <w:szCs w:val="22"/>
          <w:u w:val="single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- 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a statement or assertion that expresses a judgment or opinion.</w:t>
      </w:r>
    </w:p>
    <w:p w14:paraId="23C923A6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76696740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•Fallacy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-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a mistaken belief, especially one based on unsound argument.</w:t>
      </w:r>
    </w:p>
    <w:p w14:paraId="44AAFB2F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bookmarkStart w:id="0" w:name="_GoBack"/>
      <w:bookmarkEnd w:id="0"/>
    </w:p>
    <w:p w14:paraId="6E731A81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•Faulty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– a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mistaken or misleading idea because of flaws.</w:t>
      </w:r>
    </w:p>
    <w:p w14:paraId="50CCBE4C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59AD5821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•Conjecture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-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an opinion or conclusion formed on the basis of incomplete information.</w:t>
      </w:r>
    </w:p>
    <w:p w14:paraId="6A1AC0C1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1F6192FE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•Rebut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– to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claim or prove that (evidence or an accusation) is false.</w:t>
      </w:r>
    </w:p>
    <w:p w14:paraId="7D50DCCE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2233D66E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•Civil Disobedience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-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is the active, professed refusal to obey certain laws, demands, and commands of a government</w:t>
      </w:r>
    </w:p>
    <w:p w14:paraId="39B5FCB9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15AD18FB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</w:rPr>
        <w:t>•</w:t>
      </w: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Anarchy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-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 xml:space="preserve">a state of disorder due to absence or </w:t>
      </w:r>
      <w:proofErr w:type="spellStart"/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nonrecognition</w:t>
      </w:r>
      <w:proofErr w:type="spellEnd"/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 xml:space="preserve"> of authority.</w:t>
      </w:r>
    </w:p>
    <w:p w14:paraId="2CA40B82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2C5A4827" w14:textId="77777777" w:rsidR="007174DB" w:rsidRPr="000F66FD" w:rsidRDefault="007174DB" w:rsidP="007174DB">
      <w:pPr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•Tyranny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- usually thought of a ruler who is cruel and oppressive.</w:t>
      </w:r>
    </w:p>
    <w:p w14:paraId="1E8ED66A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68C4569B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•Sharecropper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Times New Roman"/>
          <w:sz w:val="22"/>
          <w:szCs w:val="22"/>
        </w:rPr>
        <w:t xml:space="preserve">-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 xml:space="preserve"> a system of agriculture in which a landowner allows a tenant to use the land in return for a share of the crops produced on their portion of land.</w:t>
      </w:r>
    </w:p>
    <w:p w14:paraId="4F3B57B1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32A003E8" w14:textId="77777777" w:rsidR="007174DB" w:rsidRPr="000F66FD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  <w:r w:rsidRPr="007174DB">
        <w:rPr>
          <w:rFonts w:ascii="Chalkduster" w:eastAsia="Times New Roman" w:hAnsi="Chalkduster" w:cs="Times New Roman"/>
          <w:sz w:val="22"/>
          <w:szCs w:val="22"/>
          <w:u w:val="single"/>
        </w:rPr>
        <w:t>•Jim Crow</w:t>
      </w:r>
      <w:r w:rsidRPr="007174DB">
        <w:rPr>
          <w:rFonts w:ascii="Chalkduster" w:eastAsia="Times New Roman" w:hAnsi="Chalkduster" w:cs="Times New Roman"/>
          <w:sz w:val="22"/>
          <w:szCs w:val="22"/>
        </w:rPr>
        <w:t xml:space="preserve"> </w:t>
      </w:r>
      <w:r w:rsidRPr="000F66FD">
        <w:rPr>
          <w:rFonts w:ascii="Chalkduster" w:eastAsia="Times New Roman" w:hAnsi="Chalkduster" w:cs="Arial"/>
          <w:color w:val="222222"/>
          <w:sz w:val="22"/>
          <w:szCs w:val="22"/>
          <w:shd w:val="clear" w:color="auto" w:fill="FFFFFF"/>
        </w:rPr>
        <w:t>– a system of laws that promoted racial oppression and segregation in the United States.</w:t>
      </w:r>
    </w:p>
    <w:p w14:paraId="3FC2B69F" w14:textId="77777777" w:rsidR="007174DB" w:rsidRPr="007174DB" w:rsidRDefault="007174DB" w:rsidP="007174DB">
      <w:pPr>
        <w:rPr>
          <w:rFonts w:ascii="Chalkduster" w:eastAsia="Times New Roman" w:hAnsi="Chalkduster" w:cs="Times New Roman"/>
          <w:sz w:val="22"/>
          <w:szCs w:val="22"/>
        </w:rPr>
      </w:pPr>
    </w:p>
    <w:p w14:paraId="2BE4B559" w14:textId="77777777" w:rsidR="000F66FD" w:rsidRPr="000F66FD" w:rsidRDefault="000F66FD" w:rsidP="000F66FD">
      <w:pPr>
        <w:rPr>
          <w:rFonts w:ascii="Chalkduster" w:eastAsia="Times New Roman" w:hAnsi="Chalkduster" w:cs="Arial"/>
          <w:color w:val="545454"/>
          <w:sz w:val="22"/>
          <w:szCs w:val="22"/>
          <w:shd w:val="clear" w:color="auto" w:fill="FFFFFF"/>
        </w:rPr>
      </w:pPr>
      <w:r w:rsidRPr="000F66FD">
        <w:rPr>
          <w:rFonts w:ascii="Chalkduster" w:eastAsia="Times New Roman" w:hAnsi="Chalkduster" w:cs="Arial"/>
          <w:b/>
          <w:bCs/>
          <w:color w:val="000000" w:themeColor="text1"/>
          <w:sz w:val="22"/>
          <w:szCs w:val="22"/>
          <w:u w:val="single"/>
          <w:shd w:val="clear" w:color="auto" w:fill="FFFFFF"/>
        </w:rPr>
        <w:t>Rhetorical Question</w:t>
      </w:r>
      <w:r w:rsidRPr="000F66FD">
        <w:rPr>
          <w:rFonts w:ascii="Chalkduster" w:eastAsia="Times New Roman" w:hAnsi="Chalkduster" w:cs="Arial"/>
          <w:color w:val="000000" w:themeColor="text1"/>
          <w:sz w:val="22"/>
          <w:szCs w:val="22"/>
          <w:u w:val="single"/>
          <w:shd w:val="clear" w:color="auto" w:fill="FFFFFF"/>
        </w:rPr>
        <w:t> </w:t>
      </w:r>
      <w:r w:rsidRPr="000F66FD">
        <w:rPr>
          <w:rFonts w:ascii="Chalkduster" w:eastAsia="Times New Roman" w:hAnsi="Chalkduster" w:cs="Arial"/>
          <w:color w:val="545454"/>
          <w:sz w:val="22"/>
          <w:szCs w:val="22"/>
          <w:shd w:val="clear" w:color="auto" w:fill="FFFFFF"/>
        </w:rPr>
        <w:t>is a figure of speech in the form of a question that is asked in order to make a point rather than to elicit an answer.</w:t>
      </w:r>
    </w:p>
    <w:p w14:paraId="000DEB08" w14:textId="77777777" w:rsidR="000F66FD" w:rsidRPr="000F66FD" w:rsidRDefault="000F66FD" w:rsidP="000F66FD">
      <w:pPr>
        <w:rPr>
          <w:rFonts w:ascii="Chalkduster" w:eastAsia="Times New Roman" w:hAnsi="Chalkduster" w:cs="Times New Roman"/>
          <w:sz w:val="22"/>
          <w:szCs w:val="22"/>
        </w:rPr>
      </w:pPr>
      <w:r w:rsidRPr="000F66FD">
        <w:rPr>
          <w:rFonts w:ascii="Chalkduster" w:eastAsia="Times New Roman" w:hAnsi="Chalkduster" w:cs="Arial"/>
          <w:color w:val="545454"/>
          <w:sz w:val="22"/>
          <w:szCs w:val="22"/>
          <w:shd w:val="clear" w:color="auto" w:fill="FFFFFF"/>
        </w:rPr>
        <w:t xml:space="preserve">(e.g. </w:t>
      </w:r>
      <w:r w:rsidRPr="000F66FD">
        <w:rPr>
          <w:rFonts w:ascii="Chalkduster" w:eastAsia="Times New Roman" w:hAnsi="Chalkduster" w:cs="Times New Roman"/>
          <w:i/>
          <w:iCs/>
          <w:color w:val="252525"/>
          <w:sz w:val="22"/>
          <w:szCs w:val="22"/>
          <w:shd w:val="clear" w:color="auto" w:fill="FFFFFF"/>
        </w:rPr>
        <w:t>What has the government ever done for us?</w:t>
      </w:r>
      <w:r w:rsidRPr="000F66FD">
        <w:rPr>
          <w:rFonts w:ascii="Chalkduster" w:eastAsia="Times New Roman" w:hAnsi="Chalkduster" w:cs="Times New Roman"/>
          <w:color w:val="252525"/>
          <w:sz w:val="22"/>
          <w:szCs w:val="22"/>
          <w:shd w:val="clear" w:color="auto" w:fill="FFFFFF"/>
        </w:rPr>
        <w:t> (the question functions as a negative assertion. It is intended to mean -</w:t>
      </w:r>
      <w:r w:rsidRPr="000F66FD">
        <w:rPr>
          <w:rFonts w:ascii="Chalkduster" w:eastAsia="Times New Roman" w:hAnsi="Chalkduster" w:cs="Times New Roman"/>
          <w:i/>
          <w:iCs/>
          <w:color w:val="252525"/>
          <w:sz w:val="22"/>
          <w:szCs w:val="22"/>
          <w:shd w:val="clear" w:color="auto" w:fill="FFFFFF"/>
        </w:rPr>
        <w:t>The government has never done anything for us!</w:t>
      </w:r>
      <w:r w:rsidRPr="000F66FD">
        <w:rPr>
          <w:rFonts w:ascii="Chalkduster" w:eastAsia="Times New Roman" w:hAnsi="Chalkduster" w:cs="Times New Roman"/>
          <w:color w:val="252525"/>
          <w:sz w:val="22"/>
          <w:szCs w:val="22"/>
          <w:shd w:val="clear" w:color="auto" w:fill="FFFFFF"/>
        </w:rPr>
        <w:t>)</w:t>
      </w:r>
    </w:p>
    <w:p w14:paraId="30FE4143" w14:textId="77777777" w:rsidR="000F66FD" w:rsidRPr="000F66FD" w:rsidRDefault="000F66FD" w:rsidP="000F66FD">
      <w:pPr>
        <w:rPr>
          <w:rFonts w:ascii="Chalkduster" w:eastAsia="Times New Roman" w:hAnsi="Chalkduster" w:cs="Times New Roman"/>
          <w:sz w:val="22"/>
          <w:szCs w:val="22"/>
        </w:rPr>
      </w:pPr>
    </w:p>
    <w:p w14:paraId="251A7964" w14:textId="77777777" w:rsidR="005F77B4" w:rsidRPr="000F66FD" w:rsidRDefault="000F66FD">
      <w:pPr>
        <w:rPr>
          <w:rFonts w:ascii="Chalkduster" w:hAnsi="Chalkduster"/>
          <w:sz w:val="22"/>
          <w:szCs w:val="22"/>
        </w:rPr>
      </w:pPr>
    </w:p>
    <w:sectPr w:rsidR="005F77B4" w:rsidRPr="000F66FD" w:rsidSect="007E3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B"/>
    <w:rsid w:val="000F66FD"/>
    <w:rsid w:val="007174DB"/>
    <w:rsid w:val="007E310F"/>
    <w:rsid w:val="0093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6693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74DB"/>
  </w:style>
  <w:style w:type="character" w:styleId="Emphasis">
    <w:name w:val="Emphasis"/>
    <w:basedOn w:val="DefaultParagraphFont"/>
    <w:uiPriority w:val="20"/>
    <w:qFormat/>
    <w:rsid w:val="000F66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6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Daly</dc:creator>
  <cp:keywords/>
  <dc:description/>
  <cp:lastModifiedBy>Michael Daly</cp:lastModifiedBy>
  <cp:revision>1</cp:revision>
  <dcterms:created xsi:type="dcterms:W3CDTF">2016-01-06T10:30:00Z</dcterms:created>
  <dcterms:modified xsi:type="dcterms:W3CDTF">2016-01-06T10:47:00Z</dcterms:modified>
</cp:coreProperties>
</file>