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61D6E" w:rsidRPr="004F19DD" w:rsidRDefault="009113F6" w:rsidP="00CB08A1">
      <w:pPr>
        <w:spacing w:before="64"/>
        <w:ind w:left="340"/>
        <w:jc w:val="center"/>
        <w:rPr>
          <w:b/>
          <w:sz w:val="36"/>
        </w:rPr>
      </w:pPr>
      <w:r>
        <w:pict>
          <v:rect id="_x0000_s1026" style="position:absolute;left:0;text-align:left;margin-left:0;margin-top:0;width:612.1pt;height:792.1pt;z-index:-251658752;mso-position-horizontal-relative:page;mso-position-vertical-relative:page" fillcolor="white [3212]" stroked="f">
            <w10:wrap anchorx="page" anchory="page"/>
          </v:rect>
        </w:pict>
      </w:r>
      <w:r w:rsidR="004F19DD">
        <w:rPr>
          <w:b/>
          <w:sz w:val="36"/>
        </w:rPr>
        <w:t>A DAY IN THE LIFE</w:t>
      </w:r>
      <w:r w:rsidR="00C41FEA" w:rsidRPr="004F19DD">
        <w:rPr>
          <w:b/>
          <w:sz w:val="36"/>
        </w:rPr>
        <w:t xml:space="preserve"> </w:t>
      </w:r>
      <w:r w:rsidR="00CB08A1">
        <w:rPr>
          <w:b/>
          <w:sz w:val="36"/>
        </w:rPr>
        <w:t>Infographic</w:t>
      </w:r>
      <w:r w:rsidR="00C41FEA" w:rsidRPr="004F19DD">
        <w:rPr>
          <w:b/>
          <w:sz w:val="36"/>
        </w:rPr>
        <w:t xml:space="preserve"> rubric</w:t>
      </w:r>
    </w:p>
    <w:p w:rsidR="00261D6E" w:rsidRPr="004F19DD" w:rsidRDefault="00C41FEA" w:rsidP="004F19DD">
      <w:pPr>
        <w:pStyle w:val="BodyText"/>
        <w:tabs>
          <w:tab w:val="left" w:pos="6245"/>
        </w:tabs>
        <w:ind w:left="340"/>
      </w:pPr>
      <w:r w:rsidRPr="004F19DD">
        <w:tab/>
      </w:r>
    </w:p>
    <w:p w:rsidR="00261D6E" w:rsidRPr="004F19DD" w:rsidRDefault="00261D6E" w:rsidP="004F19DD">
      <w:pPr>
        <w:spacing w:before="10"/>
        <w:rPr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1980"/>
        <w:gridCol w:w="2160"/>
        <w:gridCol w:w="2339"/>
        <w:gridCol w:w="811"/>
      </w:tblGrid>
      <w:tr w:rsidR="00261D6E" w:rsidRPr="004F19DD" w:rsidTr="004F19DD">
        <w:trPr>
          <w:trHeight w:val="460"/>
        </w:trPr>
        <w:tc>
          <w:tcPr>
            <w:tcW w:w="1728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429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Category</w:t>
            </w:r>
          </w:p>
        </w:tc>
        <w:tc>
          <w:tcPr>
            <w:tcW w:w="180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747" w:right="747"/>
              <w:jc w:val="center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3D</w:t>
            </w:r>
          </w:p>
        </w:tc>
        <w:tc>
          <w:tcPr>
            <w:tcW w:w="198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 w:rsidRPr="004F19DD">
              <w:rPr>
                <w:b/>
                <w:w w:val="99"/>
                <w:sz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 w:rsidRPr="004F19DD">
              <w:rPr>
                <w:b/>
                <w:w w:val="99"/>
                <w:sz w:val="20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 w:rsidRPr="004F19DD">
              <w:rPr>
                <w:b/>
                <w:w w:val="99"/>
                <w:sz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175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Your</w:t>
            </w:r>
          </w:p>
          <w:p w:rsidR="00261D6E" w:rsidRPr="004F19DD" w:rsidRDefault="00C41FEA" w:rsidP="004F19DD">
            <w:pPr>
              <w:pStyle w:val="TableParagraph"/>
              <w:spacing w:line="215" w:lineRule="exact"/>
              <w:ind w:left="137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score</w:t>
            </w: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0" w:right="255"/>
              <w:jc w:val="right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Use of Class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Used time well.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Used time well.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Used some time well.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Did not use class time to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423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6" w:lineRule="exact"/>
              <w:ind w:left="603" w:right="595"/>
              <w:jc w:val="center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Time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Focused on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getting the project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Mostly focused on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getting the project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Some focus on getting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project done but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focus on the project OR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often distracted others.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done without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done without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occasionally distracted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0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distracting others.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1" w:lineRule="exact"/>
              <w:rPr>
                <w:sz w:val="19"/>
              </w:rPr>
            </w:pPr>
            <w:r w:rsidRPr="004F19DD">
              <w:rPr>
                <w:sz w:val="19"/>
              </w:rPr>
              <w:t>distracting others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1" w:lineRule="exact"/>
              <w:rPr>
                <w:sz w:val="19"/>
              </w:rPr>
            </w:pPr>
            <w:r w:rsidRPr="004F19DD">
              <w:rPr>
                <w:sz w:val="19"/>
              </w:rPr>
              <w:t>others.</w:t>
            </w: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408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Main Idea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The topic and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Topic and main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Topic is given but main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Topic and/or main ideas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261D6E" w:rsidRPr="004F19DD" w:rsidTr="004F19DD">
        <w:trPr>
          <w:trHeight w:val="423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6" w:lineRule="exact"/>
              <w:ind w:left="340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(weight x2)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messages of the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 xml:space="preserve">infographic </w:t>
            </w:r>
            <w:proofErr w:type="gramStart"/>
            <w:r w:rsidRPr="004F19DD">
              <w:rPr>
                <w:sz w:val="19"/>
              </w:rPr>
              <w:t>are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ideas are clear.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ideas are unclear or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lacking.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are absent or very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unclear.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clear and easily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0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understood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ind w:left="535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Details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Details (including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rPr>
                <w:sz w:val="19"/>
              </w:rPr>
            </w:pPr>
            <w:r w:rsidRPr="004F19DD">
              <w:rPr>
                <w:sz w:val="19"/>
              </w:rPr>
              <w:t>Detail is added to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rPr>
                <w:sz w:val="19"/>
              </w:rPr>
            </w:pPr>
            <w:r w:rsidRPr="004F19DD">
              <w:rPr>
                <w:sz w:val="19"/>
              </w:rPr>
              <w:t>More is needed for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Very little detail is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205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5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labels) support the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5" w:lineRule="exact"/>
              <w:rPr>
                <w:sz w:val="19"/>
              </w:rPr>
            </w:pPr>
            <w:r w:rsidRPr="004F19DD">
              <w:rPr>
                <w:sz w:val="19"/>
              </w:rPr>
              <w:t>support each main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5" w:lineRule="exact"/>
              <w:rPr>
                <w:sz w:val="19"/>
              </w:rPr>
            </w:pPr>
            <w:r w:rsidRPr="004F19DD">
              <w:rPr>
                <w:sz w:val="19"/>
              </w:rPr>
              <w:t>understanding. Some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5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provided for the main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main idea without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idea with minimal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are distracting.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ideas and understanding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9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0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distracting with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0" w:lineRule="exact"/>
              <w:rPr>
                <w:sz w:val="19"/>
              </w:rPr>
            </w:pPr>
            <w:r w:rsidRPr="004F19DD">
              <w:rPr>
                <w:sz w:val="19"/>
              </w:rPr>
              <w:t>clutter.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0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is limited.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1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2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clutter.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4F19DD" w:rsidRPr="004F19DD" w:rsidTr="004F19DD">
        <w:trPr>
          <w:trHeight w:val="132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spacing w:line="199" w:lineRule="exact"/>
              <w:ind w:left="425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Content -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5</w:t>
            </w:r>
            <w:r w:rsidRPr="004F19DD">
              <w:rPr>
                <w:sz w:val="19"/>
              </w:rPr>
              <w:t xml:space="preserve"> Everest Facts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Completed all five parts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Completed 3-4 of the required parts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4F19DD" w:rsidRDefault="004F19DD" w:rsidP="004F19DD">
            <w:r w:rsidRPr="009617CC">
              <w:rPr>
                <w:sz w:val="19"/>
              </w:rPr>
              <w:t xml:space="preserve">Completed </w:t>
            </w:r>
            <w:r>
              <w:rPr>
                <w:sz w:val="19"/>
              </w:rPr>
              <w:t>1-2</w:t>
            </w:r>
            <w:r w:rsidRPr="009617CC">
              <w:rPr>
                <w:sz w:val="19"/>
              </w:rPr>
              <w:t xml:space="preserve"> of the required parts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4F19DD" w:rsidRPr="004F19DD" w:rsidRDefault="004F19DD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F19DD" w:rsidRPr="004F19DD" w:rsidTr="004F19DD">
        <w:trPr>
          <w:trHeight w:val="1080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spacing w:line="237" w:lineRule="auto"/>
              <w:ind w:left="340" w:right="313" w:firstLine="74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Accuracy (weight x2)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F19DD" w:rsidRDefault="004F19DD" w:rsidP="004F19DD">
            <w:pPr>
              <w:pStyle w:val="TableParagraph"/>
              <w:spacing w:line="207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 5 Comparisons</w:t>
            </w:r>
          </w:p>
          <w:p w:rsidR="004F19DD" w:rsidRDefault="004F19DD" w:rsidP="004F19DD">
            <w:pPr>
              <w:pStyle w:val="TableParagraph"/>
              <w:ind w:left="105" w:right="158"/>
              <w:jc w:val="both"/>
              <w:rPr>
                <w:sz w:val="19"/>
              </w:rPr>
            </w:pPr>
            <w:r>
              <w:rPr>
                <w:sz w:val="19"/>
              </w:rPr>
              <w:t>Nation/City Info</w:t>
            </w:r>
          </w:p>
          <w:p w:rsidR="004F19DD" w:rsidRDefault="004F19DD" w:rsidP="004F19DD">
            <w:pPr>
              <w:pStyle w:val="TableParagraph"/>
              <w:ind w:left="105" w:right="158"/>
              <w:jc w:val="both"/>
              <w:rPr>
                <w:sz w:val="19"/>
              </w:rPr>
            </w:pPr>
            <w:r>
              <w:rPr>
                <w:sz w:val="19"/>
              </w:rPr>
              <w:t>Flags</w:t>
            </w:r>
          </w:p>
          <w:p w:rsidR="004F19DD" w:rsidRPr="004F19DD" w:rsidRDefault="004F19DD" w:rsidP="004F19DD">
            <w:pPr>
              <w:pStyle w:val="TableParagraph"/>
              <w:ind w:left="105" w:right="158"/>
              <w:jc w:val="both"/>
              <w:rPr>
                <w:sz w:val="19"/>
              </w:rPr>
            </w:pPr>
            <w:r>
              <w:rPr>
                <w:sz w:val="19"/>
              </w:rPr>
              <w:t>Things to do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ind w:right="371"/>
              <w:rPr>
                <w:sz w:val="19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4F19DD" w:rsidRPr="004F19DD" w:rsidRDefault="004F19DD" w:rsidP="004F19DD">
            <w:pPr>
              <w:pStyle w:val="TableParagraph"/>
              <w:rPr>
                <w:sz w:val="19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4F19DD" w:rsidRDefault="004F19DD" w:rsidP="004F19DD"/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4F19DD" w:rsidRPr="004F19DD" w:rsidRDefault="004F19DD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369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Graphics -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The graphics used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Most graphics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All graphics relate to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Graphics do not relate to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423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6" w:lineRule="exact"/>
              <w:ind w:left="369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Relevance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represent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information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represent the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information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the topic but do not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represent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the topic.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27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appropriately.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appropriately.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appropriately.</w:t>
            </w: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369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Graphics -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Color, shape, size,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Color, shape, size,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19"/>
              </w:rPr>
            </w:pPr>
            <w:r w:rsidRPr="004F19DD">
              <w:rPr>
                <w:sz w:val="19"/>
              </w:rPr>
              <w:t>Color, shape, size, and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Color, shape, size, and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423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6" w:lineRule="exact"/>
              <w:ind w:left="569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Visual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and arrangement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of graphics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>and arrangement</w:t>
            </w:r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are eye catching and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rPr>
                <w:sz w:val="19"/>
              </w:rPr>
            </w:pPr>
            <w:r w:rsidRPr="004F19DD">
              <w:rPr>
                <w:sz w:val="19"/>
              </w:rPr>
              <w:t xml:space="preserve">arrangement </w:t>
            </w:r>
            <w:proofErr w:type="gramStart"/>
            <w:r w:rsidRPr="004F19DD">
              <w:rPr>
                <w:sz w:val="19"/>
              </w:rPr>
              <w:t>are</w:t>
            </w:r>
            <w:proofErr w:type="gramEnd"/>
          </w:p>
          <w:p w:rsidR="00261D6E" w:rsidRPr="004F19DD" w:rsidRDefault="00C41FEA" w:rsidP="004F19DD">
            <w:pPr>
              <w:pStyle w:val="TableParagraph"/>
              <w:spacing w:line="197" w:lineRule="exact"/>
              <w:rPr>
                <w:sz w:val="19"/>
              </w:rPr>
            </w:pPr>
            <w:r w:rsidRPr="004F19DD">
              <w:rPr>
                <w:sz w:val="19"/>
              </w:rPr>
              <w:t>present but do not add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 xml:space="preserve">arrangement </w:t>
            </w:r>
            <w:proofErr w:type="gramStart"/>
            <w:r w:rsidRPr="004F19DD">
              <w:rPr>
                <w:sz w:val="19"/>
              </w:rPr>
              <w:t>are</w:t>
            </w:r>
            <w:proofErr w:type="gramEnd"/>
          </w:p>
          <w:p w:rsidR="00261D6E" w:rsidRPr="004F19DD" w:rsidRDefault="00C41FEA" w:rsidP="004F19DD"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 w:rsidRPr="004F19DD">
              <w:rPr>
                <w:sz w:val="19"/>
              </w:rPr>
              <w:t>distracting or misleading.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contribute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contribute some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to the information.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0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meaning to the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88" w:lineRule="exact"/>
              <w:rPr>
                <w:sz w:val="19"/>
              </w:rPr>
            </w:pPr>
            <w:r w:rsidRPr="004F19DD">
              <w:rPr>
                <w:sz w:val="19"/>
              </w:rPr>
              <w:t>meaning.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0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 w:rsidRPr="004F19DD">
              <w:rPr>
                <w:sz w:val="19"/>
              </w:rPr>
              <w:t>overall message.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657"/>
        </w:trPr>
        <w:tc>
          <w:tcPr>
            <w:tcW w:w="1728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0" w:right="199"/>
              <w:jc w:val="right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Design/layout</w:t>
            </w:r>
          </w:p>
        </w:tc>
        <w:tc>
          <w:tcPr>
            <w:tcW w:w="180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146" w:right="124"/>
              <w:rPr>
                <w:sz w:val="19"/>
              </w:rPr>
            </w:pPr>
            <w:r w:rsidRPr="004F19DD">
              <w:rPr>
                <w:sz w:val="19"/>
              </w:rPr>
              <w:t>The design/layout is neat, clear, and</w:t>
            </w:r>
          </w:p>
          <w:p w:rsidR="00261D6E" w:rsidRPr="004F19DD" w:rsidRDefault="00C41FEA" w:rsidP="004F19DD">
            <w:pPr>
              <w:pStyle w:val="TableParagraph"/>
              <w:spacing w:before="1" w:line="199" w:lineRule="exact"/>
              <w:ind w:left="120"/>
              <w:rPr>
                <w:sz w:val="19"/>
              </w:rPr>
            </w:pPr>
            <w:r w:rsidRPr="004F19DD">
              <w:rPr>
                <w:sz w:val="19"/>
              </w:rPr>
              <w:t>visually appealing.</w:t>
            </w:r>
          </w:p>
        </w:tc>
        <w:tc>
          <w:tcPr>
            <w:tcW w:w="198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111" w:right="103" w:hanging="4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Is attractive in terms of design, layout and</w:t>
            </w:r>
          </w:p>
          <w:p w:rsidR="00261D6E" w:rsidRPr="004F19DD" w:rsidRDefault="00C41FEA" w:rsidP="004F19DD">
            <w:pPr>
              <w:pStyle w:val="TableParagraph"/>
              <w:spacing w:before="1" w:line="199" w:lineRule="exact"/>
              <w:ind w:left="557" w:right="549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neatness.</w:t>
            </w:r>
          </w:p>
        </w:tc>
        <w:tc>
          <w:tcPr>
            <w:tcW w:w="216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111" w:right="103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Is acceptably attractive though it may be a bit</w:t>
            </w:r>
          </w:p>
          <w:p w:rsidR="00261D6E" w:rsidRPr="004F19DD" w:rsidRDefault="00C41FEA" w:rsidP="004F19DD">
            <w:pPr>
              <w:pStyle w:val="TableParagraph"/>
              <w:spacing w:before="1" w:line="199" w:lineRule="exact"/>
              <w:ind w:left="105" w:right="103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messy.</w:t>
            </w:r>
          </w:p>
        </w:tc>
        <w:tc>
          <w:tcPr>
            <w:tcW w:w="2339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294" w:right="176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Is distractingly messy, unattractive, or very</w:t>
            </w:r>
          </w:p>
          <w:p w:rsidR="00261D6E" w:rsidRPr="004F19DD" w:rsidRDefault="00C41FEA" w:rsidP="004F19DD">
            <w:pPr>
              <w:pStyle w:val="TableParagraph"/>
              <w:spacing w:before="1" w:line="199" w:lineRule="exact"/>
              <w:ind w:left="290" w:right="176"/>
              <w:jc w:val="center"/>
              <w:rPr>
                <w:sz w:val="19"/>
              </w:rPr>
            </w:pPr>
            <w:r w:rsidRPr="004F19DD">
              <w:rPr>
                <w:sz w:val="19"/>
              </w:rPr>
              <w:t>poorly designed.</w:t>
            </w:r>
          </w:p>
        </w:tc>
        <w:tc>
          <w:tcPr>
            <w:tcW w:w="811" w:type="dxa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889"/>
        </w:trPr>
        <w:tc>
          <w:tcPr>
            <w:tcW w:w="1728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353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before="3" w:line="218" w:lineRule="exact"/>
              <w:ind w:left="105" w:right="154"/>
              <w:rPr>
                <w:sz w:val="19"/>
              </w:rPr>
            </w:pPr>
            <w:r w:rsidRPr="004F19DD">
              <w:rPr>
                <w:sz w:val="19"/>
              </w:rPr>
              <w:t>Capitalization and punctuation are correct throughout.</w:t>
            </w:r>
          </w:p>
        </w:tc>
        <w:tc>
          <w:tcPr>
            <w:tcW w:w="198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right="344"/>
              <w:rPr>
                <w:sz w:val="19"/>
              </w:rPr>
            </w:pPr>
            <w:r w:rsidRPr="004F19DD">
              <w:rPr>
                <w:sz w:val="19"/>
              </w:rPr>
              <w:t>There is 1 error in capitalization or punctuation.</w:t>
            </w:r>
          </w:p>
        </w:tc>
        <w:tc>
          <w:tcPr>
            <w:tcW w:w="216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right="292"/>
              <w:rPr>
                <w:sz w:val="19"/>
              </w:rPr>
            </w:pPr>
            <w:r w:rsidRPr="004F19DD">
              <w:rPr>
                <w:sz w:val="19"/>
              </w:rPr>
              <w:t>There are 2 errors in capitalization or punctuation.</w:t>
            </w:r>
          </w:p>
        </w:tc>
        <w:tc>
          <w:tcPr>
            <w:tcW w:w="2339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107" w:right="438"/>
              <w:rPr>
                <w:sz w:val="19"/>
              </w:rPr>
            </w:pPr>
            <w:r w:rsidRPr="004F19DD">
              <w:rPr>
                <w:sz w:val="19"/>
              </w:rPr>
              <w:t>More than 2 errors in capitalization or punctuation.</w:t>
            </w:r>
          </w:p>
        </w:tc>
        <w:tc>
          <w:tcPr>
            <w:tcW w:w="811" w:type="dxa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890"/>
        </w:trPr>
        <w:tc>
          <w:tcPr>
            <w:tcW w:w="1728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417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Grammar</w:t>
            </w:r>
          </w:p>
        </w:tc>
        <w:tc>
          <w:tcPr>
            <w:tcW w:w="180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left="105" w:right="597"/>
              <w:jc w:val="both"/>
              <w:rPr>
                <w:sz w:val="19"/>
              </w:rPr>
            </w:pPr>
            <w:r w:rsidRPr="004F19DD">
              <w:rPr>
                <w:sz w:val="19"/>
              </w:rPr>
              <w:t>There are no grammatical mistakes.</w:t>
            </w:r>
          </w:p>
        </w:tc>
        <w:tc>
          <w:tcPr>
            <w:tcW w:w="198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right="371"/>
              <w:rPr>
                <w:sz w:val="19"/>
              </w:rPr>
            </w:pPr>
            <w:r w:rsidRPr="004F19DD">
              <w:rPr>
                <w:sz w:val="19"/>
              </w:rPr>
              <w:t xml:space="preserve">There is 1 </w:t>
            </w:r>
            <w:r w:rsidRPr="004F19DD">
              <w:rPr>
                <w:w w:val="95"/>
                <w:sz w:val="19"/>
              </w:rPr>
              <w:t xml:space="preserve">grammatical </w:t>
            </w:r>
            <w:r w:rsidRPr="004F19DD">
              <w:rPr>
                <w:sz w:val="19"/>
              </w:rPr>
              <w:t>mistake.</w:t>
            </w:r>
          </w:p>
        </w:tc>
        <w:tc>
          <w:tcPr>
            <w:tcW w:w="2160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ind w:right="134"/>
              <w:rPr>
                <w:sz w:val="19"/>
              </w:rPr>
            </w:pPr>
            <w:r w:rsidRPr="004F19DD">
              <w:rPr>
                <w:sz w:val="19"/>
              </w:rPr>
              <w:t>There are 2 grammatical mistakes.</w:t>
            </w:r>
          </w:p>
        </w:tc>
        <w:tc>
          <w:tcPr>
            <w:tcW w:w="2339" w:type="dxa"/>
            <w:shd w:val="clear" w:color="auto" w:fill="auto"/>
          </w:tcPr>
          <w:p w:rsidR="00261D6E" w:rsidRPr="004F19DD" w:rsidRDefault="004F19DD" w:rsidP="004F19DD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 w:rsidRPr="004F19DD">
              <w:rPr>
                <w:rFonts w:ascii="Segoe UI Emoji" w:eastAsia="Segoe UI Emoji" w:hAnsi="Segoe UI Emoji" w:cs="Segoe UI Emoji"/>
                <w:w w:val="99"/>
                <w:sz w:val="19"/>
              </w:rPr>
              <w:t>☹</w:t>
            </w:r>
          </w:p>
        </w:tc>
        <w:tc>
          <w:tcPr>
            <w:tcW w:w="811" w:type="dxa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225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6" w:lineRule="exact"/>
              <w:ind w:left="434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Citations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 w:rsidRPr="004F19DD">
              <w:rPr>
                <w:sz w:val="20"/>
              </w:rPr>
              <w:t>Credit/citations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6" w:lineRule="exact"/>
              <w:rPr>
                <w:sz w:val="20"/>
              </w:rPr>
            </w:pPr>
            <w:r w:rsidRPr="004F19DD">
              <w:rPr>
                <w:sz w:val="20"/>
              </w:rPr>
              <w:t>Credit/citations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6" w:lineRule="exact"/>
              <w:rPr>
                <w:sz w:val="20"/>
              </w:rPr>
            </w:pPr>
            <w:r w:rsidRPr="004F19DD">
              <w:rPr>
                <w:sz w:val="20"/>
              </w:rPr>
              <w:t>Some credit/citations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4F19DD">
              <w:rPr>
                <w:sz w:val="20"/>
              </w:rPr>
              <w:t>No credit/citations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 w:rsidRPr="004F19DD">
              <w:rPr>
                <w:sz w:val="20"/>
              </w:rPr>
              <w:t>provided for all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20"/>
              </w:rPr>
            </w:pPr>
            <w:r w:rsidRPr="004F19DD">
              <w:rPr>
                <w:sz w:val="20"/>
              </w:rPr>
              <w:t>provided for all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20"/>
              </w:rPr>
            </w:pPr>
            <w:r w:rsidRPr="004F19DD">
              <w:rPr>
                <w:sz w:val="20"/>
              </w:rPr>
              <w:t>provided for some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F19DD">
              <w:rPr>
                <w:sz w:val="20"/>
              </w:rPr>
              <w:t>provided for images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19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 w:rsidRPr="004F19DD">
              <w:rPr>
                <w:sz w:val="20"/>
              </w:rPr>
              <w:t>images and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20"/>
              </w:rPr>
            </w:pPr>
            <w:r w:rsidRPr="004F19DD">
              <w:rPr>
                <w:sz w:val="20"/>
              </w:rPr>
              <w:t>images and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rPr>
                <w:sz w:val="20"/>
              </w:rPr>
            </w:pPr>
            <w:r w:rsidRPr="004F19DD">
              <w:rPr>
                <w:sz w:val="20"/>
              </w:rPr>
              <w:t>images and research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F19DD">
              <w:rPr>
                <w:sz w:val="20"/>
              </w:rPr>
              <w:t>and research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20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 w:rsidRPr="004F19DD">
              <w:rPr>
                <w:sz w:val="20"/>
              </w:rPr>
              <w:t>research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rPr>
                <w:sz w:val="20"/>
              </w:rPr>
            </w:pPr>
            <w:r w:rsidRPr="004F19DD">
              <w:rPr>
                <w:sz w:val="20"/>
              </w:rPr>
              <w:t>research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rPr>
                <w:sz w:val="20"/>
              </w:rPr>
            </w:pPr>
            <w:r w:rsidRPr="004F19DD">
              <w:rPr>
                <w:sz w:val="20"/>
              </w:rPr>
              <w:t>information.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F19DD">
              <w:rPr>
                <w:sz w:val="20"/>
              </w:rPr>
              <w:t>information.</w:t>
            </w: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4E1C92" w:rsidRPr="004F19DD" w:rsidTr="004F19DD">
        <w:trPr>
          <w:trHeight w:val="220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4E1C92" w:rsidRPr="004F19DD" w:rsidRDefault="004E1C92" w:rsidP="004F19D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1C92" w:rsidRPr="004F19DD" w:rsidRDefault="004E1C92" w:rsidP="004F19DD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E1C92" w:rsidRPr="004F19DD" w:rsidRDefault="004E1C92" w:rsidP="004F19DD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E1C92" w:rsidRPr="004F19DD" w:rsidRDefault="004E1C92" w:rsidP="004F19DD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4E1C92" w:rsidRPr="004F19DD" w:rsidRDefault="004E1C92" w:rsidP="004F19DD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4E1C92" w:rsidRPr="004F19DD" w:rsidRDefault="004E1C92" w:rsidP="004F19DD">
            <w:pPr>
              <w:rPr>
                <w:sz w:val="2"/>
                <w:szCs w:val="2"/>
              </w:rPr>
            </w:pPr>
          </w:p>
        </w:tc>
      </w:tr>
      <w:tr w:rsidR="00261D6E" w:rsidRPr="004F19DD" w:rsidTr="004F19DD">
        <w:trPr>
          <w:trHeight w:val="224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 w:rsidRPr="004F19DD">
              <w:rPr>
                <w:sz w:val="20"/>
              </w:rPr>
              <w:t>information.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05" w:lineRule="exact"/>
              <w:rPr>
                <w:sz w:val="20"/>
              </w:rPr>
            </w:pPr>
            <w:r w:rsidRPr="004F19DD">
              <w:rPr>
                <w:sz w:val="20"/>
              </w:rPr>
              <w:t>information.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auto"/>
          </w:tcPr>
          <w:p w:rsidR="00261D6E" w:rsidRPr="004F19DD" w:rsidRDefault="00261D6E" w:rsidP="004F19DD">
            <w:pPr>
              <w:rPr>
                <w:sz w:val="2"/>
                <w:szCs w:val="2"/>
              </w:rPr>
            </w:pPr>
          </w:p>
        </w:tc>
      </w:tr>
      <w:tr w:rsidR="00261D6E" w:rsidTr="004F19DD">
        <w:trPr>
          <w:trHeight w:val="890"/>
        </w:trPr>
        <w:tc>
          <w:tcPr>
            <w:tcW w:w="1728" w:type="dxa"/>
            <w:shd w:val="clear" w:color="auto" w:fill="auto"/>
          </w:tcPr>
          <w:p w:rsidR="00261D6E" w:rsidRPr="004F19DD" w:rsidRDefault="00C41FEA" w:rsidP="004F19DD">
            <w:pPr>
              <w:pStyle w:val="TableParagraph"/>
              <w:spacing w:line="225" w:lineRule="exact"/>
              <w:ind w:left="605" w:right="595"/>
              <w:jc w:val="center"/>
              <w:rPr>
                <w:b/>
                <w:sz w:val="20"/>
              </w:rPr>
            </w:pPr>
            <w:r w:rsidRPr="004F19DD">
              <w:rPr>
                <w:b/>
                <w:sz w:val="20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:rsidR="00261D6E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61D6E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61D6E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61D6E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shd w:val="clear" w:color="auto" w:fill="auto"/>
          </w:tcPr>
          <w:p w:rsidR="00261D6E" w:rsidRDefault="00261D6E" w:rsidP="004F19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B08A1" w:rsidRDefault="00CB08A1" w:rsidP="004F19DD"/>
    <w:p w:rsidR="00CB08A1" w:rsidRDefault="00CB08A1">
      <w:r>
        <w:br w:type="page"/>
      </w:r>
    </w:p>
    <w:p w:rsidR="00CB08A1" w:rsidRDefault="00CB08A1" w:rsidP="00CB08A1">
      <w:r w:rsidRPr="002F3150">
        <w:rPr>
          <w:b/>
        </w:rPr>
        <w:lastRenderedPageBreak/>
        <w:t>INFOGRAPHIC AUTHOR:</w:t>
      </w:r>
      <w:r>
        <w:t xml:space="preserve"> __________________________________________</w:t>
      </w:r>
    </w:p>
    <w:p w:rsidR="00CB08A1" w:rsidRDefault="00CB08A1" w:rsidP="00CB08A1"/>
    <w:p w:rsidR="00CB08A1" w:rsidRDefault="00CB08A1" w:rsidP="00CB08A1">
      <w:r w:rsidRPr="005D6687">
        <w:rPr>
          <w:b/>
        </w:rPr>
        <w:t>INFOGR</w:t>
      </w:r>
      <w:r w:rsidRPr="002F3150">
        <w:rPr>
          <w:b/>
        </w:rPr>
        <w:t>APHIC ASSESSED BY:</w:t>
      </w:r>
      <w:r>
        <w:t xml:space="preserve"> _____________________________________</w:t>
      </w:r>
    </w:p>
    <w:p w:rsidR="00CB08A1" w:rsidRDefault="00CB08A1" w:rsidP="00CB08A1"/>
    <w:p w:rsidR="00CB08A1" w:rsidRPr="008E63E5" w:rsidRDefault="00CB08A1" w:rsidP="00CB08A1">
      <w:r w:rsidRPr="002F3150">
        <w:rPr>
          <w:b/>
        </w:rPr>
        <w:t>INFORAPHIC FEEDBACK:</w:t>
      </w:r>
    </w:p>
    <w:p w:rsidR="00CB08A1" w:rsidRDefault="00CB08A1" w:rsidP="00CB08A1"/>
    <w:p w:rsidR="00CB08A1" w:rsidRPr="002F3150" w:rsidRDefault="00CB08A1" w:rsidP="00CB08A1">
      <w:pPr>
        <w:rPr>
          <w:b/>
        </w:rPr>
      </w:pPr>
      <w:r w:rsidRPr="002F3150">
        <w:rPr>
          <w:b/>
        </w:rPr>
        <w:t xml:space="preserve">Positive comment(s): </w:t>
      </w:r>
      <w:r>
        <w:rPr>
          <w:b/>
        </w:rPr>
        <w:t>Elements that you liked – be specific – how does the author’s info/design help the viewer understand/appreciate the information being shared?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______________________________________________________________________</w:t>
      </w:r>
      <w:r>
        <w:t>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______________________________________________________________________</w:t>
      </w:r>
      <w:r>
        <w:t>_________________</w:t>
      </w:r>
      <w:r w:rsidRPr="008E63E5">
        <w:t xml:space="preserve"> 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Pr="008E63E5" w:rsidRDefault="00CB08A1" w:rsidP="00CB08A1"/>
    <w:p w:rsidR="00CB08A1" w:rsidRDefault="00CB08A1" w:rsidP="00CB08A1">
      <w:r w:rsidRPr="008E63E5">
        <w:t>______________________________________________________________________</w:t>
      </w:r>
      <w:r>
        <w:t>_________________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______________________________________________________________________</w:t>
      </w:r>
      <w:r>
        <w:t>_________________</w:t>
      </w:r>
      <w:r w:rsidRPr="008E63E5">
        <w:t xml:space="preserve"> 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Pr="008E63E5" w:rsidRDefault="00CB08A1" w:rsidP="00CB08A1"/>
    <w:p w:rsidR="00CB08A1" w:rsidRDefault="00CB08A1" w:rsidP="00CB08A1">
      <w:r w:rsidRPr="008E63E5">
        <w:t>______________________________________________________________________</w:t>
      </w:r>
      <w:r>
        <w:t>_________________</w:t>
      </w:r>
    </w:p>
    <w:p w:rsidR="00CB08A1" w:rsidRPr="008E63E5" w:rsidRDefault="00CB08A1" w:rsidP="00CB08A1"/>
    <w:p w:rsidR="00CB08A1" w:rsidRPr="008E63E5" w:rsidRDefault="00CB08A1" w:rsidP="00CB08A1"/>
    <w:p w:rsidR="00CB08A1" w:rsidRPr="008E63E5" w:rsidRDefault="00CB08A1" w:rsidP="00CB08A1"/>
    <w:p w:rsidR="00CB08A1" w:rsidRPr="002F3150" w:rsidRDefault="00CB08A1" w:rsidP="00CB08A1">
      <w:pPr>
        <w:rPr>
          <w:b/>
        </w:rPr>
      </w:pPr>
      <w:r w:rsidRPr="002F3150">
        <w:rPr>
          <w:b/>
        </w:rPr>
        <w:t xml:space="preserve">Advice for improvement: </w:t>
      </w:r>
      <w:r>
        <w:rPr>
          <w:b/>
        </w:rPr>
        <w:t>Elements that you question – be specific – how does the author’s info/design choices limit the viewer’s understanding/appreciation of the information being shared?</w:t>
      </w:r>
    </w:p>
    <w:p w:rsidR="00CB08A1" w:rsidRDefault="00CB08A1" w:rsidP="00CB08A1">
      <w:pPr>
        <w:rPr>
          <w:b/>
        </w:rPr>
      </w:pPr>
    </w:p>
    <w:p w:rsidR="00CB08A1" w:rsidRPr="002F3150" w:rsidRDefault="00CB08A1" w:rsidP="00CB08A1">
      <w:pPr>
        <w:rPr>
          <w:b/>
        </w:rPr>
      </w:pPr>
    </w:p>
    <w:p w:rsidR="00CB08A1" w:rsidRPr="008E63E5" w:rsidRDefault="00CB08A1" w:rsidP="00CB08A1">
      <w:r w:rsidRPr="008E63E5">
        <w:t>______________________________________________________________________</w:t>
      </w:r>
      <w:r>
        <w:t>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______________________________________________________________________</w:t>
      </w:r>
      <w:r>
        <w:t>_________________</w:t>
      </w:r>
      <w:r w:rsidRPr="008E63E5">
        <w:t xml:space="preserve"> 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Pr="008E63E5" w:rsidRDefault="00CB08A1" w:rsidP="00CB08A1"/>
    <w:p w:rsidR="00CB08A1" w:rsidRDefault="00CB08A1" w:rsidP="00CB08A1">
      <w:r w:rsidRPr="008E63E5">
        <w:t>______________________________________________________________________</w:t>
      </w:r>
      <w:r>
        <w:t>_________________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______________________________________________________________________</w:t>
      </w:r>
      <w:r>
        <w:t>_________________</w:t>
      </w:r>
      <w:r w:rsidRPr="008E63E5">
        <w:t xml:space="preserve"> </w:t>
      </w:r>
    </w:p>
    <w:p w:rsidR="00CB08A1" w:rsidRDefault="00CB08A1" w:rsidP="00CB08A1"/>
    <w:p w:rsidR="00CB08A1" w:rsidRPr="008E63E5" w:rsidRDefault="00CB08A1" w:rsidP="00CB08A1">
      <w:r w:rsidRPr="008E63E5">
        <w:t>_______________________________________</w:t>
      </w:r>
      <w:r>
        <w:t>________________________________________________</w:t>
      </w:r>
    </w:p>
    <w:p w:rsidR="00CB08A1" w:rsidRPr="008E63E5" w:rsidRDefault="00CB08A1" w:rsidP="00CB08A1"/>
    <w:p w:rsidR="00CB08A1" w:rsidRDefault="00CB08A1" w:rsidP="00CB08A1">
      <w:r w:rsidRPr="008E63E5">
        <w:t>______________________________________________________________________</w:t>
      </w:r>
      <w:r>
        <w:t>_________________</w:t>
      </w:r>
    </w:p>
    <w:p w:rsidR="00CB08A1" w:rsidRPr="008E63E5" w:rsidRDefault="00CB08A1" w:rsidP="00CB08A1"/>
    <w:p w:rsidR="00CB08A1" w:rsidRPr="008E63E5" w:rsidRDefault="00CB08A1" w:rsidP="00CB08A1"/>
    <w:p w:rsidR="00C41FEA" w:rsidRDefault="00C41FEA" w:rsidP="004F19DD"/>
    <w:sectPr w:rsidR="00C41FEA">
      <w:type w:val="continuous"/>
      <w:pgSz w:w="12240" w:h="15840"/>
      <w:pgMar w:top="9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F6" w:rsidRDefault="009113F6" w:rsidP="00CB08A1">
      <w:r>
        <w:separator/>
      </w:r>
    </w:p>
  </w:endnote>
  <w:endnote w:type="continuationSeparator" w:id="0">
    <w:p w:rsidR="009113F6" w:rsidRDefault="009113F6" w:rsidP="00C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F6" w:rsidRDefault="009113F6" w:rsidP="00CB08A1">
      <w:r>
        <w:separator/>
      </w:r>
    </w:p>
  </w:footnote>
  <w:footnote w:type="continuationSeparator" w:id="0">
    <w:p w:rsidR="009113F6" w:rsidRDefault="009113F6" w:rsidP="00CB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1D6E"/>
    <w:rsid w:val="00261D6E"/>
    <w:rsid w:val="004E1C92"/>
    <w:rsid w:val="004F19DD"/>
    <w:rsid w:val="009113F6"/>
    <w:rsid w:val="00C3735F"/>
    <w:rsid w:val="00C41FEA"/>
    <w:rsid w:val="00C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FCC1E"/>
  <w15:docId w15:val="{4C9AAD7A-E73A-4BA3-9A2D-06673CAA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92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0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8A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0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8A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</dc:title>
  <dc:creator>Candace Shively</dc:creator>
  <cp:lastModifiedBy>Mike Daly</cp:lastModifiedBy>
  <cp:revision>2</cp:revision>
  <cp:lastPrinted>2018-03-22T15:28:00Z</cp:lastPrinted>
  <dcterms:created xsi:type="dcterms:W3CDTF">2018-03-22T17:33:00Z</dcterms:created>
  <dcterms:modified xsi:type="dcterms:W3CDTF">2018-03-22T17:33:00Z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2018-03-19T00:00:00Z</vt:filetime>
  </property>
</Properties>
</file>