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411A" w14:textId="77777777" w:rsidR="001226AB" w:rsidRPr="001D232D" w:rsidRDefault="001226AB" w:rsidP="001D232D">
      <w:pPr>
        <w:spacing w:line="276" w:lineRule="auto"/>
        <w:rPr>
          <w:rFonts w:ascii="TUOS Blake" w:hAnsi="TUOS Blake" w:cs="Arial"/>
          <w:b/>
          <w:sz w:val="32"/>
          <w:szCs w:val="32"/>
        </w:rPr>
      </w:pPr>
    </w:p>
    <w:p w14:paraId="7A4537CB" w14:textId="77777777" w:rsidR="001226AB" w:rsidRPr="00492BEB" w:rsidRDefault="001226AB" w:rsidP="00492BEB">
      <w:pPr>
        <w:spacing w:line="276" w:lineRule="auto"/>
        <w:jc w:val="center"/>
        <w:rPr>
          <w:rFonts w:ascii="TUOS Blake" w:hAnsi="TUOS Blake" w:cs="Arial"/>
          <w:b/>
          <w:sz w:val="36"/>
          <w:szCs w:val="36"/>
        </w:rPr>
      </w:pPr>
      <w:r w:rsidRPr="00492BEB">
        <w:rPr>
          <w:rFonts w:ascii="TUOS Blake" w:hAnsi="TUOS Blake" w:cs="Arial"/>
          <w:b/>
          <w:sz w:val="36"/>
          <w:szCs w:val="36"/>
        </w:rPr>
        <w:t xml:space="preserve">Project: </w:t>
      </w:r>
      <w:r w:rsidR="00394B11">
        <w:rPr>
          <w:rFonts w:ascii="TUOS Blake" w:hAnsi="TUOS Blake" w:cs="Arial"/>
          <w:b/>
          <w:sz w:val="36"/>
          <w:szCs w:val="36"/>
        </w:rPr>
        <w:t>Two Dollars a Day</w:t>
      </w:r>
    </w:p>
    <w:p w14:paraId="4C7A4D2C" w14:textId="77777777" w:rsidR="00492BEB" w:rsidRDefault="00492BEB" w:rsidP="00492BEB">
      <w:pPr>
        <w:spacing w:line="276" w:lineRule="auto"/>
        <w:jc w:val="center"/>
        <w:rPr>
          <w:rFonts w:ascii="TUOS Blake" w:hAnsi="TUOS Blake" w:cs="Arial"/>
          <w:b/>
          <w:sz w:val="32"/>
          <w:szCs w:val="32"/>
        </w:rPr>
      </w:pPr>
    </w:p>
    <w:p w14:paraId="0AEF7684" w14:textId="77777777" w:rsidR="00492BEB" w:rsidRPr="00492BEB" w:rsidRDefault="00394B11" w:rsidP="00492BEB">
      <w:pPr>
        <w:spacing w:line="276" w:lineRule="auto"/>
        <w:jc w:val="center"/>
        <w:rPr>
          <w:rFonts w:ascii="TUOS Blake" w:hAnsi="TUOS Blake" w:cs="Arial"/>
          <w:b/>
          <w:sz w:val="28"/>
          <w:szCs w:val="28"/>
        </w:rPr>
      </w:pPr>
      <w:r>
        <w:rPr>
          <w:rFonts w:ascii="TUOS Blake" w:hAnsi="TUOS Blake" w:cs="Arial"/>
          <w:b/>
          <w:sz w:val="28"/>
          <w:szCs w:val="28"/>
        </w:rPr>
        <w:t>Participant</w:t>
      </w:r>
      <w:r w:rsidR="00492BEB" w:rsidRPr="00492BEB">
        <w:rPr>
          <w:rFonts w:ascii="TUOS Blake" w:hAnsi="TUOS Blake" w:cs="Arial"/>
          <w:b/>
          <w:sz w:val="28"/>
          <w:szCs w:val="28"/>
        </w:rPr>
        <w:t xml:space="preserve">: </w:t>
      </w:r>
      <w:r>
        <w:rPr>
          <w:rFonts w:ascii="TUOS Blake" w:hAnsi="TUOS Blake" w:cs="Arial"/>
          <w:b/>
          <w:sz w:val="28"/>
          <w:szCs w:val="28"/>
        </w:rPr>
        <w:t>______________________________________</w:t>
      </w:r>
    </w:p>
    <w:p w14:paraId="1FA25E27" w14:textId="77777777" w:rsidR="001226AB" w:rsidRPr="001D232D" w:rsidRDefault="001226AB" w:rsidP="001D232D">
      <w:pPr>
        <w:spacing w:line="276" w:lineRule="auto"/>
        <w:jc w:val="center"/>
        <w:rPr>
          <w:rFonts w:ascii="TUOS Blake" w:hAnsi="TUOS Blake" w:cs="Arial"/>
          <w:b/>
        </w:rPr>
      </w:pPr>
    </w:p>
    <w:p w14:paraId="3302BA7D" w14:textId="77777777" w:rsidR="001226AB" w:rsidRPr="00394B11" w:rsidRDefault="001226AB" w:rsidP="00394B11">
      <w:pPr>
        <w:spacing w:line="276" w:lineRule="auto"/>
        <w:jc w:val="center"/>
        <w:rPr>
          <w:rFonts w:ascii="TUOS Blake" w:hAnsi="TUOS Blake" w:cs="Arial"/>
          <w:b/>
          <w:sz w:val="40"/>
          <w:szCs w:val="40"/>
        </w:rPr>
      </w:pPr>
      <w:r w:rsidRPr="001D232D">
        <w:rPr>
          <w:rFonts w:ascii="TUOS Blake" w:hAnsi="TUOS Blake" w:cs="Arial"/>
          <w:b/>
          <w:sz w:val="40"/>
          <w:szCs w:val="40"/>
        </w:rPr>
        <w:t>DAILY LOG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1289"/>
        <w:gridCol w:w="7279"/>
      </w:tblGrid>
      <w:tr w:rsidR="001226AB" w:rsidRPr="001D232D" w14:paraId="6843FF18" w14:textId="77777777" w:rsidTr="001C3EC1">
        <w:tc>
          <w:tcPr>
            <w:tcW w:w="1289" w:type="dxa"/>
          </w:tcPr>
          <w:p w14:paraId="0AB9095B" w14:textId="77777777" w:rsidR="001226AB" w:rsidRPr="001D232D" w:rsidRDefault="001226AB" w:rsidP="001D232D">
            <w:pPr>
              <w:spacing w:line="276" w:lineRule="auto"/>
              <w:rPr>
                <w:rFonts w:ascii="TUOS Blake" w:hAnsi="TUOS Blake" w:cs="Arial"/>
                <w:b/>
              </w:rPr>
            </w:pPr>
            <w:r w:rsidRPr="001D232D">
              <w:rPr>
                <w:rFonts w:ascii="TUOS Blake" w:hAnsi="TUOS Blake" w:cs="Arial"/>
                <w:b/>
              </w:rPr>
              <w:t>Purpose</w:t>
            </w:r>
          </w:p>
        </w:tc>
        <w:tc>
          <w:tcPr>
            <w:tcW w:w="7279" w:type="dxa"/>
          </w:tcPr>
          <w:p w14:paraId="77A8A785" w14:textId="77777777" w:rsidR="001226AB" w:rsidRPr="001D232D" w:rsidRDefault="001226AB" w:rsidP="001D232D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20" w:right="-12"/>
              <w:rPr>
                <w:rFonts w:ascii="TUOS Blake" w:eastAsia="Arial Unicode MS" w:hAnsi="TUOS Blake" w:cs="Arial"/>
                <w:color w:val="000000"/>
                <w:w w:val="104"/>
                <w:sz w:val="20"/>
                <w:szCs w:val="20"/>
              </w:rPr>
            </w:pPr>
            <w:r w:rsidRPr="001D232D">
              <w:rPr>
                <w:rFonts w:ascii="TUOS Blake" w:eastAsia="Arial Unicode MS" w:hAnsi="TUOS Blake" w:cs="Arial"/>
                <w:color w:val="000000"/>
                <w:w w:val="101"/>
                <w:sz w:val="20"/>
                <w:szCs w:val="20"/>
              </w:rPr>
              <w:t xml:space="preserve">A Daily Log is used to record informal issues, </w:t>
            </w:r>
            <w:r w:rsidRPr="001D232D">
              <w:rPr>
                <w:rFonts w:ascii="TUOS Blake" w:eastAsia="Arial Unicode MS" w:hAnsi="TUOS Blake" w:cs="Arial"/>
                <w:color w:val="000000"/>
                <w:w w:val="104"/>
                <w:sz w:val="20"/>
                <w:szCs w:val="20"/>
              </w:rPr>
              <w:t xml:space="preserve">required actions or significant events </w:t>
            </w:r>
            <w:r w:rsidR="00394B11">
              <w:rPr>
                <w:rFonts w:ascii="TUOS Blake" w:eastAsia="Arial Unicode MS" w:hAnsi="TUOS Blake" w:cs="Arial"/>
                <w:color w:val="000000"/>
                <w:w w:val="104"/>
                <w:sz w:val="20"/>
                <w:szCs w:val="20"/>
              </w:rPr>
              <w:t>as you complete your Two Dollar a Day Challenge</w:t>
            </w:r>
          </w:p>
          <w:p w14:paraId="1C2F93C0" w14:textId="77777777" w:rsidR="001226AB" w:rsidRPr="001D232D" w:rsidRDefault="001226AB" w:rsidP="001D232D">
            <w:pPr>
              <w:widowControl w:val="0"/>
              <w:autoSpaceDE w:val="0"/>
              <w:autoSpaceDN w:val="0"/>
              <w:adjustRightInd w:val="0"/>
              <w:spacing w:before="113" w:line="276" w:lineRule="auto"/>
              <w:ind w:left="20" w:right="-12"/>
              <w:rPr>
                <w:rFonts w:ascii="TUOS Blake" w:hAnsi="TUOS Blake" w:cs="Arial"/>
                <w:sz w:val="20"/>
                <w:szCs w:val="20"/>
              </w:rPr>
            </w:pPr>
          </w:p>
        </w:tc>
      </w:tr>
    </w:tbl>
    <w:p w14:paraId="139E2D77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 w:rsidRPr="00394B11">
        <w:rPr>
          <w:rFonts w:ascii="Open Sans" w:hAnsi="Open Sans"/>
          <w:b/>
          <w:color w:val="000000"/>
        </w:rPr>
        <w:t>RULES:</w:t>
      </w:r>
      <w:r>
        <w:rPr>
          <w:rFonts w:ascii="Open Sans" w:hAnsi="Open Sans"/>
          <w:color w:val="000000"/>
        </w:rPr>
        <w:t xml:space="preserve"> All goods and services consumed during the Two Dollar Challenge must be newly purchased out of your $2 a day income. These items include, but are not limited to: personal hygiene products, cosmetics, and all food or drinks.</w:t>
      </w:r>
    </w:p>
    <w:p w14:paraId="3642D75E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You are limited to two complete outfits of clothing. Both complete outfits must be kept on your possession for the duration of the Challenge.</w:t>
      </w:r>
    </w:p>
    <w:p w14:paraId="3D4D0046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With a few exceptions (see below) you cannot use any part of the wealth you enjoyed before the Challenge (that includes stored food and drinks and meal plans if you are a student).</w:t>
      </w:r>
    </w:p>
    <w:p w14:paraId="4E105013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Exceptions Include:</w:t>
      </w:r>
    </w:p>
    <w:p w14:paraId="62DCD027" w14:textId="77777777" w:rsidR="00394B11" w:rsidRDefault="00394B11" w:rsidP="00394B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Health related goods and services</w:t>
      </w:r>
    </w:p>
    <w:p w14:paraId="4C2A4D8C" w14:textId="77777777" w:rsidR="00394B11" w:rsidRDefault="00394B11" w:rsidP="00394B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Uniforms for </w:t>
      </w:r>
      <w:r w:rsidR="00231239">
        <w:rPr>
          <w:rFonts w:ascii="Open Sans" w:hAnsi="Open Sans"/>
          <w:color w:val="000000"/>
        </w:rPr>
        <w:t>school</w:t>
      </w:r>
      <w:r>
        <w:rPr>
          <w:rFonts w:ascii="Open Sans" w:hAnsi="Open Sans"/>
          <w:color w:val="000000"/>
        </w:rPr>
        <w:t xml:space="preserve"> and extracurricular activities</w:t>
      </w:r>
    </w:p>
    <w:p w14:paraId="0DEDC47C" w14:textId="77777777" w:rsidR="00394B11" w:rsidRDefault="00394B11" w:rsidP="00394B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Stove top</w:t>
      </w:r>
    </w:p>
    <w:p w14:paraId="75978D9A" w14:textId="77777777" w:rsidR="00394B11" w:rsidRDefault="00394B11" w:rsidP="00394B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Pots and Pans for boiling water and preparing food</w:t>
      </w:r>
    </w:p>
    <w:p w14:paraId="522054DD" w14:textId="77777777" w:rsidR="00394B11" w:rsidRDefault="00394B11" w:rsidP="00394B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Refrigeration for storing perishable food</w:t>
      </w:r>
    </w:p>
    <w:p w14:paraId="3D648F4E" w14:textId="77777777" w:rsidR="00394B11" w:rsidRDefault="00394B11" w:rsidP="00394B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Reusable Water Bottle</w:t>
      </w:r>
    </w:p>
    <w:p w14:paraId="55DA8830" w14:textId="77777777" w:rsidR="00394B11" w:rsidRDefault="00394B11" w:rsidP="00394B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Backpack for carrying items</w:t>
      </w:r>
    </w:p>
    <w:p w14:paraId="3BA78602" w14:textId="77777777" w:rsidR="00394B11" w:rsidRDefault="00394B11" w:rsidP="00394B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Indoor heating and cooling is permitted.</w:t>
      </w:r>
    </w:p>
    <w:p w14:paraId="24CCDC23" w14:textId="77777777" w:rsidR="00394B11" w:rsidRDefault="00394B11" w:rsidP="00394B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Gasoline for traveling to work, school, and/or internships</w:t>
      </w:r>
    </w:p>
    <w:p w14:paraId="6225E349" w14:textId="77777777" w:rsidR="00884F8F" w:rsidRPr="001D232D" w:rsidRDefault="00884F8F" w:rsidP="001D232D">
      <w:pPr>
        <w:spacing w:line="276" w:lineRule="auto"/>
        <w:rPr>
          <w:rFonts w:ascii="TUOS Blake" w:hAnsi="TUOS Blake" w:cs="Arial"/>
          <w:sz w:val="20"/>
          <w:szCs w:val="20"/>
        </w:rPr>
      </w:pPr>
    </w:p>
    <w:p w14:paraId="628D46AD" w14:textId="77777777" w:rsidR="00884F8F" w:rsidRPr="001D232D" w:rsidRDefault="00884F8F" w:rsidP="001D232D">
      <w:pPr>
        <w:spacing w:line="276" w:lineRule="auto"/>
        <w:rPr>
          <w:rFonts w:ascii="TUOS Blake" w:hAnsi="TUOS Blake" w:cs="Arial"/>
          <w:sz w:val="20"/>
          <w:szCs w:val="20"/>
        </w:rPr>
      </w:pPr>
      <w:bookmarkStart w:id="0" w:name="_GoBack"/>
      <w:bookmarkEnd w:id="0"/>
    </w:p>
    <w:p w14:paraId="60DD4EE9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You participate for 3 days and 2 nights.</w:t>
      </w:r>
    </w:p>
    <w:p w14:paraId="25292859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You receive your income in one lump sum ($6 or $2 per day for 3 days).</w:t>
      </w:r>
    </w:p>
    <w:p w14:paraId="36FDA0CB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You can carry over savings from one day into the next.</w:t>
      </w:r>
    </w:p>
    <w:p w14:paraId="3B0E6A02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You can sleep in your room or in the shelters.</w:t>
      </w:r>
    </w:p>
    <w:p w14:paraId="33059589" w14:textId="77777777" w:rsidR="00286735" w:rsidRPr="00286735" w:rsidRDefault="00286735" w:rsidP="00394B11">
      <w:pPr>
        <w:pStyle w:val="NormalWeb"/>
        <w:shd w:val="clear" w:color="auto" w:fill="FFFFFF"/>
        <w:rPr>
          <w:rFonts w:ascii="Open Sans" w:hAnsi="Open Sans"/>
          <w:b/>
          <w:color w:val="000000"/>
        </w:rPr>
      </w:pPr>
      <w:r w:rsidRPr="00286735">
        <w:rPr>
          <w:rFonts w:ascii="Open Sans" w:hAnsi="Open Sans"/>
          <w:b/>
          <w:color w:val="000000"/>
        </w:rPr>
        <w:t>If you eat school lunch charge yourself 50 cents.</w:t>
      </w:r>
    </w:p>
    <w:p w14:paraId="78467531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You can access water from both private and public taps.</w:t>
      </w:r>
    </w:p>
    <w:p w14:paraId="420AE37E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You can access both private and public restrooms.</w:t>
      </w:r>
    </w:p>
    <w:p w14:paraId="36C63B01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You can use electronics (phones and computers) during the day in any location and after dusk.</w:t>
      </w:r>
    </w:p>
    <w:p w14:paraId="6DD27438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You can barter for additional goods and services that you wish to consume outside of your $2 a day income. You must provide a service in exchange for these goods (for example, cleaning a room).</w:t>
      </w:r>
    </w:p>
    <w:p w14:paraId="3DC186E6" w14:textId="77777777" w:rsidR="00394B11" w:rsidRDefault="00394B11" w:rsidP="00394B11">
      <w:pPr>
        <w:pStyle w:val="Normal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You can accept and consume unsolicited food donations that are perishable (non-perishable food items should be stored and donated to a local food bank).</w:t>
      </w:r>
    </w:p>
    <w:p w14:paraId="280A9D2B" w14:textId="77777777" w:rsidR="00884F8F" w:rsidRPr="001D232D" w:rsidRDefault="00884F8F" w:rsidP="001D232D">
      <w:pPr>
        <w:spacing w:line="276" w:lineRule="auto"/>
        <w:rPr>
          <w:rFonts w:ascii="TUOS Blake" w:hAnsi="TUOS Blake" w:cs="Arial"/>
        </w:rPr>
        <w:sectPr w:rsidR="00884F8F" w:rsidRPr="001D232D" w:rsidSect="00492BEB">
          <w:headerReference w:type="default" r:id="rId8"/>
          <w:footerReference w:type="default" r:id="rId9"/>
          <w:pgSz w:w="11906" w:h="16838"/>
          <w:pgMar w:top="1440" w:right="1800" w:bottom="1440" w:left="1800" w:header="794" w:footer="708" w:gutter="0"/>
          <w:cols w:space="708"/>
          <w:docGrid w:linePitch="360"/>
        </w:sectPr>
      </w:pPr>
    </w:p>
    <w:p w14:paraId="3A3C4C85" w14:textId="77777777" w:rsidR="00884F8F" w:rsidRPr="001D232D" w:rsidRDefault="00884F8F" w:rsidP="001D232D">
      <w:pPr>
        <w:pStyle w:val="Heading3"/>
        <w:spacing w:line="276" w:lineRule="auto"/>
        <w:rPr>
          <w:rFonts w:ascii="TUOS Blake" w:hAnsi="TUOS Blake"/>
        </w:rPr>
      </w:pPr>
      <w:r w:rsidRPr="001D232D">
        <w:rPr>
          <w:rFonts w:ascii="TUOS Blake" w:hAnsi="TUOS Blake"/>
        </w:rPr>
        <w:lastRenderedPageBreak/>
        <w:t>Log 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189"/>
        <w:gridCol w:w="2880"/>
      </w:tblGrid>
      <w:tr w:rsidR="00394B11" w:rsidRPr="001D232D" w14:paraId="0CB78FEC" w14:textId="77777777" w:rsidTr="0073434A">
        <w:tc>
          <w:tcPr>
            <w:tcW w:w="1809" w:type="dxa"/>
          </w:tcPr>
          <w:p w14:paraId="36505240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2"/>
                <w:szCs w:val="20"/>
              </w:rPr>
            </w:pPr>
            <w:r>
              <w:rPr>
                <w:rFonts w:ascii="TUOS Blake" w:hAnsi="TUOS Blake" w:cs="Arial"/>
                <w:b/>
                <w:sz w:val="22"/>
                <w:szCs w:val="20"/>
              </w:rPr>
              <w:t>DAY 1</w:t>
            </w:r>
          </w:p>
        </w:tc>
        <w:tc>
          <w:tcPr>
            <w:tcW w:w="9189" w:type="dxa"/>
          </w:tcPr>
          <w:p w14:paraId="4270231D" w14:textId="77777777" w:rsidR="00394B11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2"/>
                <w:szCs w:val="20"/>
              </w:rPr>
            </w:pPr>
            <w:r>
              <w:rPr>
                <w:rFonts w:ascii="TUOS Blake" w:hAnsi="TUOS Blake" w:cs="Arial"/>
                <w:b/>
                <w:sz w:val="22"/>
                <w:szCs w:val="20"/>
              </w:rPr>
              <w:t>What you ate and what it costs</w:t>
            </w:r>
            <w:r w:rsidR="00394B11">
              <w:rPr>
                <w:rFonts w:ascii="TUOS Blake" w:hAnsi="TUOS Blake" w:cs="Arial"/>
                <w:b/>
                <w:sz w:val="22"/>
                <w:szCs w:val="20"/>
              </w:rPr>
              <w:t>, p</w:t>
            </w:r>
            <w:r w:rsidR="00394B11" w:rsidRPr="001D232D">
              <w:rPr>
                <w:rFonts w:ascii="TUOS Blake" w:hAnsi="TUOS Blake" w:cs="Arial"/>
                <w:b/>
                <w:sz w:val="22"/>
                <w:szCs w:val="20"/>
              </w:rPr>
              <w:t>roblem</w:t>
            </w:r>
            <w:r w:rsidR="00394B11">
              <w:rPr>
                <w:rFonts w:ascii="TUOS Blake" w:hAnsi="TUOS Blake" w:cs="Arial"/>
                <w:b/>
                <w:sz w:val="22"/>
                <w:szCs w:val="20"/>
              </w:rPr>
              <w:t>s</w:t>
            </w:r>
            <w:r w:rsidR="00394B11" w:rsidRPr="001D232D">
              <w:rPr>
                <w:rFonts w:ascii="TUOS Blake" w:hAnsi="TUOS Blake" w:cs="Arial"/>
                <w:b/>
                <w:sz w:val="22"/>
                <w:szCs w:val="20"/>
              </w:rPr>
              <w:t>, action</w:t>
            </w:r>
            <w:r w:rsidR="00394B11">
              <w:rPr>
                <w:rFonts w:ascii="TUOS Blake" w:hAnsi="TUOS Blake" w:cs="Arial"/>
                <w:b/>
                <w:sz w:val="22"/>
                <w:szCs w:val="20"/>
              </w:rPr>
              <w:t>s</w:t>
            </w:r>
            <w:r w:rsidR="00394B11" w:rsidRPr="001D232D">
              <w:rPr>
                <w:rFonts w:ascii="TUOS Blake" w:hAnsi="TUOS Blake" w:cs="Arial"/>
                <w:b/>
                <w:sz w:val="22"/>
                <w:szCs w:val="20"/>
              </w:rPr>
              <w:t>, event</w:t>
            </w:r>
            <w:r w:rsidR="00394B11">
              <w:rPr>
                <w:rFonts w:ascii="TUOS Blake" w:hAnsi="TUOS Blake" w:cs="Arial"/>
                <w:b/>
                <w:sz w:val="22"/>
                <w:szCs w:val="20"/>
              </w:rPr>
              <w:t>s,</w:t>
            </w:r>
            <w:r w:rsidR="00394B11" w:rsidRPr="001D232D">
              <w:rPr>
                <w:rFonts w:ascii="TUOS Blake" w:hAnsi="TUOS Blake" w:cs="Arial"/>
                <w:b/>
                <w:sz w:val="22"/>
                <w:szCs w:val="20"/>
              </w:rPr>
              <w:t xml:space="preserve"> </w:t>
            </w:r>
            <w:r w:rsidR="00394B11">
              <w:rPr>
                <w:rFonts w:ascii="TUOS Blake" w:hAnsi="TUOS Blake" w:cs="Arial"/>
                <w:b/>
                <w:sz w:val="22"/>
                <w:szCs w:val="20"/>
              </w:rPr>
              <w:t xml:space="preserve">thoughts, </w:t>
            </w:r>
            <w:r w:rsidR="00394B11" w:rsidRPr="001D232D">
              <w:rPr>
                <w:rFonts w:ascii="TUOS Blake" w:hAnsi="TUOS Blake" w:cs="Arial"/>
                <w:b/>
                <w:sz w:val="22"/>
                <w:szCs w:val="20"/>
              </w:rPr>
              <w:t>or comment</w:t>
            </w:r>
            <w:r w:rsidR="00394B11">
              <w:rPr>
                <w:rFonts w:ascii="TUOS Blake" w:hAnsi="TUOS Blake" w:cs="Arial"/>
                <w:b/>
                <w:sz w:val="22"/>
                <w:szCs w:val="20"/>
              </w:rPr>
              <w:t>s</w:t>
            </w:r>
            <w:r w:rsidR="0073434A">
              <w:rPr>
                <w:rFonts w:ascii="TUOS Blake" w:hAnsi="TUOS Blake" w:cs="Arial"/>
                <w:b/>
                <w:sz w:val="22"/>
                <w:szCs w:val="20"/>
              </w:rPr>
              <w:t>.</w:t>
            </w:r>
          </w:p>
        </w:tc>
        <w:tc>
          <w:tcPr>
            <w:tcW w:w="2880" w:type="dxa"/>
          </w:tcPr>
          <w:p w14:paraId="62FFDC69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2"/>
                <w:szCs w:val="20"/>
              </w:rPr>
            </w:pP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Results/Comments</w:t>
            </w:r>
            <w:r w:rsidR="0073434A">
              <w:rPr>
                <w:rFonts w:ascii="TUOS Blake" w:hAnsi="TUOS Blake" w:cs="Arial"/>
                <w:b/>
                <w:sz w:val="22"/>
                <w:szCs w:val="20"/>
              </w:rPr>
              <w:t>/Did you meet the challenge?</w:t>
            </w:r>
          </w:p>
        </w:tc>
      </w:tr>
      <w:tr w:rsidR="00394B11" w:rsidRPr="001D232D" w14:paraId="05D12BF1" w14:textId="77777777" w:rsidTr="0073434A">
        <w:tc>
          <w:tcPr>
            <w:tcW w:w="1809" w:type="dxa"/>
          </w:tcPr>
          <w:p w14:paraId="79191A29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530D9765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75EB50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73A15D35" w14:textId="77777777" w:rsidTr="0073434A">
        <w:tc>
          <w:tcPr>
            <w:tcW w:w="1809" w:type="dxa"/>
          </w:tcPr>
          <w:p w14:paraId="448F61CA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4BA766C9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01F1624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1F0339E4" w14:textId="77777777" w:rsidTr="0073434A">
        <w:tc>
          <w:tcPr>
            <w:tcW w:w="1809" w:type="dxa"/>
          </w:tcPr>
          <w:p w14:paraId="1081BD75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5C4DE714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3A6BF3C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6A265914" w14:textId="77777777" w:rsidTr="0073434A">
        <w:tc>
          <w:tcPr>
            <w:tcW w:w="1809" w:type="dxa"/>
          </w:tcPr>
          <w:p w14:paraId="59D0922E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3184CAF3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6A96C1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549632F5" w14:textId="77777777" w:rsidTr="0073434A">
        <w:tc>
          <w:tcPr>
            <w:tcW w:w="1809" w:type="dxa"/>
          </w:tcPr>
          <w:p w14:paraId="5C3454D7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5EA7B09E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22F888B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7B9A8403" w14:textId="77777777" w:rsidTr="0073434A">
        <w:tc>
          <w:tcPr>
            <w:tcW w:w="1809" w:type="dxa"/>
          </w:tcPr>
          <w:p w14:paraId="212DC184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736596A1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B5088BD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359DA9AC" w14:textId="77777777" w:rsidTr="0073434A">
        <w:tc>
          <w:tcPr>
            <w:tcW w:w="1809" w:type="dxa"/>
          </w:tcPr>
          <w:p w14:paraId="71C7609F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08D2A595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26F550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06C8709F" w14:textId="77777777" w:rsidTr="0073434A">
        <w:tc>
          <w:tcPr>
            <w:tcW w:w="1809" w:type="dxa"/>
          </w:tcPr>
          <w:p w14:paraId="7C82FA61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47CC65B5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669E02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24E39B71" w14:textId="77777777" w:rsidTr="0073434A">
        <w:tc>
          <w:tcPr>
            <w:tcW w:w="1809" w:type="dxa"/>
          </w:tcPr>
          <w:p w14:paraId="52953896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41A8AE81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3B66CC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5D6C516E" w14:textId="77777777" w:rsidTr="0073434A">
        <w:tc>
          <w:tcPr>
            <w:tcW w:w="1809" w:type="dxa"/>
          </w:tcPr>
          <w:p w14:paraId="4ACF174A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05BD588A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FA53C4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02CF17BA" w14:textId="77777777" w:rsidTr="0073434A">
        <w:tc>
          <w:tcPr>
            <w:tcW w:w="1809" w:type="dxa"/>
          </w:tcPr>
          <w:p w14:paraId="1F7CD0E4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12666BD6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439C46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4DBEE110" w14:textId="77777777" w:rsidTr="0073434A">
        <w:tc>
          <w:tcPr>
            <w:tcW w:w="1809" w:type="dxa"/>
          </w:tcPr>
          <w:p w14:paraId="5DCDFC6E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4259FB34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106D24F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28AE55E8" w14:textId="77777777" w:rsidTr="0073434A">
        <w:tc>
          <w:tcPr>
            <w:tcW w:w="1809" w:type="dxa"/>
          </w:tcPr>
          <w:p w14:paraId="2ECCFDC7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09308267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5076B5B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6B2391F3" w14:textId="77777777" w:rsidTr="0073434A">
        <w:tc>
          <w:tcPr>
            <w:tcW w:w="1809" w:type="dxa"/>
          </w:tcPr>
          <w:p w14:paraId="43226293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192C6B36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819A6DF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2DB7A407" w14:textId="77777777" w:rsidTr="0073434A">
        <w:tc>
          <w:tcPr>
            <w:tcW w:w="1809" w:type="dxa"/>
          </w:tcPr>
          <w:p w14:paraId="4EA3086B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5F86D580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2B9672A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18EDAA22" w14:textId="77777777" w:rsidTr="0073434A">
        <w:tc>
          <w:tcPr>
            <w:tcW w:w="1809" w:type="dxa"/>
          </w:tcPr>
          <w:p w14:paraId="791C7E5A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55282C6B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13CEA1A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394B11" w:rsidRPr="001D232D" w14:paraId="67E97380" w14:textId="77777777" w:rsidTr="0073434A">
        <w:tc>
          <w:tcPr>
            <w:tcW w:w="1809" w:type="dxa"/>
          </w:tcPr>
          <w:p w14:paraId="70A4A727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</w:tcPr>
          <w:p w14:paraId="77AD6F79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39A778E" w14:textId="77777777" w:rsidR="00394B11" w:rsidRPr="001D232D" w:rsidRDefault="00394B11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4FABD36A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B71" w14:textId="77777777" w:rsidR="0073434A" w:rsidRPr="001D232D" w:rsidRDefault="0073434A" w:rsidP="0073434A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  <w:r>
              <w:rPr>
                <w:rFonts w:ascii="TUOS Blake" w:hAnsi="TUOS Blake" w:cs="Arial"/>
                <w:b/>
                <w:sz w:val="20"/>
                <w:szCs w:val="20"/>
              </w:rPr>
              <w:lastRenderedPageBreak/>
              <w:t>DAY 2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DC7" w14:textId="77777777" w:rsidR="0073434A" w:rsidRPr="001D232D" w:rsidRDefault="0073434A" w:rsidP="0073434A">
            <w:pPr>
              <w:spacing w:line="276" w:lineRule="auto"/>
              <w:rPr>
                <w:rFonts w:ascii="TUOS Blake" w:hAnsi="TUOS Blake" w:cs="Arial"/>
                <w:b/>
                <w:sz w:val="22"/>
                <w:szCs w:val="20"/>
              </w:rPr>
            </w:pPr>
            <w:r>
              <w:rPr>
                <w:rFonts w:ascii="TUOS Blake" w:hAnsi="TUOS Blake" w:cs="Arial"/>
                <w:b/>
                <w:sz w:val="22"/>
                <w:szCs w:val="20"/>
              </w:rPr>
              <w:t>What you ate and what it costs, p</w:t>
            </w: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roblem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>s</w:t>
            </w: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, action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>s</w:t>
            </w: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, event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>s,</w:t>
            </w: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 xml:space="preserve"> 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 xml:space="preserve">thoughts, </w:t>
            </w: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or comment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>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02E" w14:textId="77777777" w:rsidR="0073434A" w:rsidRPr="001D232D" w:rsidRDefault="0073434A" w:rsidP="0073434A">
            <w:pPr>
              <w:spacing w:line="276" w:lineRule="auto"/>
              <w:rPr>
                <w:rFonts w:ascii="TUOS Blake" w:hAnsi="TUOS Blake" w:cs="Arial"/>
                <w:b/>
                <w:sz w:val="22"/>
                <w:szCs w:val="20"/>
              </w:rPr>
            </w:pP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Results/Comments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>/Did you meet the challenge?</w:t>
            </w:r>
          </w:p>
        </w:tc>
      </w:tr>
      <w:tr w:rsidR="00286735" w:rsidRPr="001D232D" w14:paraId="4F42C48F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958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4A9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A02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43E8D48E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86E1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2EA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84A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1E54A399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739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52A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55D5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2D531881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88B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CAC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4399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2A4B22B8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11F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E50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3B1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33DD1C52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962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498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358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4A6FCBFE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5DA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1A7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4E6" w14:textId="77777777" w:rsidR="00286735" w:rsidRPr="001D232D" w:rsidRDefault="00286735" w:rsidP="001D232D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7B1D0723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135" w14:textId="77777777" w:rsidR="00286735" w:rsidRPr="00394B11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13D" w14:textId="77777777" w:rsidR="00286735" w:rsidRPr="00394B11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9D6" w14:textId="77777777" w:rsidR="00286735" w:rsidRPr="00394B11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66B0CAFF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619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4A3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CF5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42F1CE9F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C8D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6FC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29E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27C52006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E94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E549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C1D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754D3D30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7B3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FD9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7EF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7B925871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3E6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2F8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159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7E1401B6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395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0C6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702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3B2C9BF7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916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880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BD7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725692F2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9CC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37E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78C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788E7F30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F50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493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86A1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3E5E1397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731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4EE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5CB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286735" w:rsidRPr="001D232D" w14:paraId="0AD97267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F56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B05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546C" w14:textId="77777777" w:rsidR="00286735" w:rsidRPr="001D232D" w:rsidRDefault="00286735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3FE7A0D9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19D" w14:textId="77777777" w:rsidR="0073434A" w:rsidRPr="001D232D" w:rsidRDefault="0073434A" w:rsidP="0073434A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  <w:r>
              <w:rPr>
                <w:rFonts w:ascii="TUOS Blake" w:hAnsi="TUOS Blake" w:cs="Arial"/>
                <w:b/>
                <w:sz w:val="20"/>
                <w:szCs w:val="20"/>
              </w:rPr>
              <w:lastRenderedPageBreak/>
              <w:t>DAY 3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6B7" w14:textId="77777777" w:rsidR="0073434A" w:rsidRPr="001D232D" w:rsidRDefault="0073434A" w:rsidP="0073434A">
            <w:pPr>
              <w:spacing w:line="276" w:lineRule="auto"/>
              <w:rPr>
                <w:rFonts w:ascii="TUOS Blake" w:hAnsi="TUOS Blake" w:cs="Arial"/>
                <w:b/>
                <w:sz w:val="22"/>
                <w:szCs w:val="20"/>
              </w:rPr>
            </w:pPr>
            <w:r>
              <w:rPr>
                <w:rFonts w:ascii="TUOS Blake" w:hAnsi="TUOS Blake" w:cs="Arial"/>
                <w:b/>
                <w:sz w:val="22"/>
                <w:szCs w:val="20"/>
              </w:rPr>
              <w:t>What you ate and what it costs, p</w:t>
            </w: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roblem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>s</w:t>
            </w: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, action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>s</w:t>
            </w: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, event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>s,</w:t>
            </w: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 xml:space="preserve"> 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 xml:space="preserve">thoughts, </w:t>
            </w: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or comment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>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CCA" w14:textId="77777777" w:rsidR="0073434A" w:rsidRPr="001D232D" w:rsidRDefault="0073434A" w:rsidP="0073434A">
            <w:pPr>
              <w:spacing w:line="276" w:lineRule="auto"/>
              <w:rPr>
                <w:rFonts w:ascii="TUOS Blake" w:hAnsi="TUOS Blake" w:cs="Arial"/>
                <w:b/>
                <w:sz w:val="22"/>
                <w:szCs w:val="20"/>
              </w:rPr>
            </w:pPr>
            <w:r w:rsidRPr="001D232D">
              <w:rPr>
                <w:rFonts w:ascii="TUOS Blake" w:hAnsi="TUOS Blake" w:cs="Arial"/>
                <w:b/>
                <w:sz w:val="22"/>
                <w:szCs w:val="20"/>
              </w:rPr>
              <w:t>Results/Comments</w:t>
            </w:r>
            <w:r>
              <w:rPr>
                <w:rFonts w:ascii="TUOS Blake" w:hAnsi="TUOS Blake" w:cs="Arial"/>
                <w:b/>
                <w:sz w:val="22"/>
                <w:szCs w:val="20"/>
              </w:rPr>
              <w:t>/Did you meet the challenge?</w:t>
            </w:r>
          </w:p>
        </w:tc>
      </w:tr>
      <w:tr w:rsidR="0073434A" w:rsidRPr="001D232D" w14:paraId="474FF559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8E7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081D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458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22D4A270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5B5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A72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B27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6A9670C7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02A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CE0F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DEA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5C55992B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A08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26D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7F2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2719BE84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0AF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027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533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04EB07DC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F25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2F7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43C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74665A5B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3007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3B8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841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7AA3873D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F9C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288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AD1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259884E7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DE7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2BD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52F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7C724ABC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9E3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D9B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B9D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4CADFAF8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34B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DF8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840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345CD924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D04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2E4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F89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501E695D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2FB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D46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419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3EFFAC10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D29" w14:textId="77777777" w:rsidR="0073434A" w:rsidRPr="00394B11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8B6" w14:textId="77777777" w:rsidR="0073434A" w:rsidRPr="00394B11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749" w14:textId="77777777" w:rsidR="0073434A" w:rsidRPr="00394B11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35F42B9D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4E8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2FB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3D7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19BD5007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BD3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D09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DA8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2E59D0EF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6A6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A6F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7CC9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67DFC797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737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362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760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  <w:tr w:rsidR="0073434A" w:rsidRPr="001D232D" w14:paraId="705C015E" w14:textId="77777777" w:rsidTr="007343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6AB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66E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F86" w14:textId="77777777" w:rsidR="0073434A" w:rsidRPr="001D232D" w:rsidRDefault="0073434A" w:rsidP="006A2890">
            <w:pPr>
              <w:spacing w:line="276" w:lineRule="auto"/>
              <w:rPr>
                <w:rFonts w:ascii="TUOS Blake" w:hAnsi="TUOS Blake" w:cs="Arial"/>
                <w:b/>
                <w:sz w:val="20"/>
                <w:szCs w:val="20"/>
              </w:rPr>
            </w:pPr>
          </w:p>
        </w:tc>
      </w:tr>
    </w:tbl>
    <w:p w14:paraId="14AD5D40" w14:textId="77777777" w:rsidR="00884F8F" w:rsidRDefault="00884F8F" w:rsidP="001D232D">
      <w:pPr>
        <w:spacing w:line="276" w:lineRule="auto"/>
        <w:rPr>
          <w:rFonts w:ascii="TUOS Blake" w:hAnsi="TUOS Blake" w:cs="Arial"/>
          <w:sz w:val="20"/>
          <w:szCs w:val="20"/>
        </w:rPr>
      </w:pPr>
    </w:p>
    <w:p w14:paraId="59DF1B84" w14:textId="77777777" w:rsidR="00286735" w:rsidRDefault="00286735" w:rsidP="001D232D">
      <w:pPr>
        <w:spacing w:line="276" w:lineRule="auto"/>
        <w:rPr>
          <w:rFonts w:ascii="TUOS Blake" w:hAnsi="TUOS Blake" w:cs="Arial"/>
          <w:sz w:val="20"/>
          <w:szCs w:val="20"/>
        </w:rPr>
      </w:pPr>
    </w:p>
    <w:p w14:paraId="5F2F8ACA" w14:textId="77777777" w:rsidR="00286735" w:rsidRPr="00B3150C" w:rsidRDefault="0073434A" w:rsidP="001D232D">
      <w:pPr>
        <w:spacing w:line="276" w:lineRule="auto"/>
        <w:rPr>
          <w:rFonts w:ascii="TUOS Blake" w:hAnsi="TUOS Blake" w:cs="Arial"/>
          <w:b/>
          <w:sz w:val="28"/>
          <w:szCs w:val="28"/>
        </w:rPr>
      </w:pPr>
      <w:r w:rsidRPr="00B3150C">
        <w:rPr>
          <w:rFonts w:ascii="TUOS Blake" w:hAnsi="TUOS Blake" w:cs="Arial"/>
          <w:b/>
          <w:sz w:val="28"/>
          <w:szCs w:val="28"/>
        </w:rPr>
        <w:t>ON A SEPARATE PAPER WITH A PROPER CLASS HEADING - SYNTHESIZE YOR DATA INTO A NARRATIVE RESPONSE – MINIMUM ONE PARAGRAPH FOR EACH DAY.</w:t>
      </w:r>
    </w:p>
    <w:p w14:paraId="3DEC608B" w14:textId="77777777" w:rsidR="00B3150C" w:rsidRPr="00B3150C" w:rsidRDefault="00B3150C" w:rsidP="001D232D">
      <w:pPr>
        <w:spacing w:line="276" w:lineRule="auto"/>
        <w:rPr>
          <w:rFonts w:ascii="TUOS Blake" w:hAnsi="TUOS Blake" w:cs="Arial"/>
          <w:b/>
          <w:sz w:val="28"/>
          <w:szCs w:val="28"/>
        </w:rPr>
      </w:pPr>
    </w:p>
    <w:p w14:paraId="30408352" w14:textId="77777777" w:rsidR="00B3150C" w:rsidRPr="00927CA9" w:rsidRDefault="00C735B7" w:rsidP="001D232D">
      <w:pPr>
        <w:spacing w:line="276" w:lineRule="auto"/>
        <w:rPr>
          <w:rFonts w:ascii="TUOS Blake" w:hAnsi="TUOS Blake" w:cs="Arial"/>
          <w:i/>
        </w:rPr>
      </w:pPr>
      <w:r w:rsidRPr="00927CA9">
        <w:rPr>
          <w:rFonts w:ascii="TUOS Blake" w:hAnsi="TUOS Blake" w:cs="Arial"/>
          <w:b/>
          <w:u w:val="single"/>
        </w:rPr>
        <w:t>Two Dollar Challenge Participants</w:t>
      </w:r>
      <w:r w:rsidRPr="00927CA9">
        <w:rPr>
          <w:rFonts w:ascii="TUOS Blake" w:hAnsi="TUOS Blake" w:cs="Arial"/>
          <w:b/>
        </w:rPr>
        <w:t xml:space="preserve"> - </w:t>
      </w:r>
      <w:r w:rsidR="00B3150C" w:rsidRPr="00927CA9">
        <w:rPr>
          <w:rFonts w:ascii="TUOS Blake" w:hAnsi="TUOS Blake" w:cs="Arial"/>
          <w:b/>
        </w:rPr>
        <w:t>Explain your procedure. Describe what you ate, what it cost, problems, actions, events, thoughts, or comments. Did you meet the Two Dollar a Day Challenge?</w:t>
      </w:r>
      <w:r w:rsidR="00927CA9">
        <w:rPr>
          <w:rFonts w:ascii="TUOS Blake" w:hAnsi="TUOS Blake" w:cs="Arial"/>
          <w:b/>
        </w:rPr>
        <w:t xml:space="preserve"> </w:t>
      </w:r>
      <w:r w:rsidR="00927CA9" w:rsidRPr="00927CA9">
        <w:rPr>
          <w:rFonts w:ascii="TUOS Blake" w:hAnsi="TUOS Blake" w:cs="Arial"/>
          <w:i/>
        </w:rPr>
        <w:t>(Intro + 1 paragraph for each day + final concluding paragraph.)</w:t>
      </w:r>
    </w:p>
    <w:p w14:paraId="35FABDED" w14:textId="77777777" w:rsidR="00C735B7" w:rsidRPr="00927CA9" w:rsidRDefault="00C735B7" w:rsidP="001D232D">
      <w:pPr>
        <w:spacing w:line="276" w:lineRule="auto"/>
        <w:rPr>
          <w:rFonts w:ascii="TUOS Blake" w:hAnsi="TUOS Blake" w:cs="Arial"/>
          <w:b/>
        </w:rPr>
      </w:pPr>
    </w:p>
    <w:p w14:paraId="6F54FE78" w14:textId="77777777" w:rsidR="00C735B7" w:rsidRPr="00927CA9" w:rsidRDefault="00927CA9" w:rsidP="001D232D">
      <w:pPr>
        <w:spacing w:line="276" w:lineRule="auto"/>
        <w:rPr>
          <w:rFonts w:ascii="TUOS Blake" w:hAnsi="TUOS Blake" w:cs="Arial"/>
          <w:b/>
        </w:rPr>
      </w:pPr>
      <w:r>
        <w:rPr>
          <w:rFonts w:ascii="TUOS Blake" w:hAnsi="TUOS Blake" w:cs="Arial"/>
          <w:b/>
        </w:rPr>
        <w:t>***</w:t>
      </w:r>
      <w:r w:rsidR="00C735B7" w:rsidRPr="00927CA9">
        <w:rPr>
          <w:rFonts w:ascii="TUOS Blake" w:hAnsi="TUOS Blake" w:cs="Arial"/>
          <w:b/>
        </w:rPr>
        <w:t>Final paragraph – What do you believe that you learned from this unit and this experience. Did it change the way you think about poverty here in the USA and globally?</w:t>
      </w:r>
    </w:p>
    <w:p w14:paraId="2AB3257A" w14:textId="77777777" w:rsidR="00C735B7" w:rsidRPr="00927CA9" w:rsidRDefault="00C735B7" w:rsidP="001D232D">
      <w:pPr>
        <w:spacing w:line="276" w:lineRule="auto"/>
        <w:rPr>
          <w:rFonts w:ascii="TUOS Blake" w:hAnsi="TUOS Blake" w:cs="Arial"/>
          <w:b/>
        </w:rPr>
      </w:pPr>
    </w:p>
    <w:p w14:paraId="35B171BE" w14:textId="77777777" w:rsidR="00C735B7" w:rsidRPr="00927CA9" w:rsidRDefault="00C735B7" w:rsidP="001D232D">
      <w:pPr>
        <w:spacing w:line="276" w:lineRule="auto"/>
        <w:rPr>
          <w:rFonts w:ascii="TUOS Blake" w:hAnsi="TUOS Blake" w:cs="Arial"/>
          <w:b/>
        </w:rPr>
      </w:pPr>
      <w:r w:rsidRPr="00927CA9">
        <w:rPr>
          <w:rFonts w:ascii="TUOS Blake" w:hAnsi="TUOS Blake" w:cs="Arial"/>
          <w:b/>
          <w:u w:val="single"/>
        </w:rPr>
        <w:t xml:space="preserve">Alternative Assignment </w:t>
      </w:r>
      <w:r w:rsidR="00927CA9" w:rsidRPr="00927CA9">
        <w:rPr>
          <w:rFonts w:ascii="TUOS Blake" w:hAnsi="TUOS Blake" w:cs="Arial"/>
          <w:b/>
          <w:u w:val="single"/>
        </w:rPr>
        <w:t>–</w:t>
      </w:r>
      <w:r w:rsidRPr="00927CA9">
        <w:rPr>
          <w:rFonts w:ascii="TUOS Blake" w:hAnsi="TUOS Blake" w:cs="Arial"/>
          <w:b/>
          <w:u w:val="single"/>
        </w:rPr>
        <w:t xml:space="preserve"> </w:t>
      </w:r>
      <w:r w:rsidR="00927CA9" w:rsidRPr="00927CA9">
        <w:rPr>
          <w:rFonts w:ascii="TUOS Blake" w:hAnsi="TUOS Blake" w:cs="Arial"/>
          <w:b/>
        </w:rPr>
        <w:t>Choose three of the websites from the poverty web</w:t>
      </w:r>
      <w:r w:rsidR="00927CA9">
        <w:rPr>
          <w:rFonts w:ascii="TUOS Blake" w:hAnsi="TUOS Blake" w:cs="Arial"/>
          <w:b/>
        </w:rPr>
        <w:t xml:space="preserve"> </w:t>
      </w:r>
      <w:r w:rsidR="00927CA9" w:rsidRPr="00927CA9">
        <w:rPr>
          <w:rFonts w:ascii="TUOS Blake" w:hAnsi="TUOS Blake" w:cs="Arial"/>
          <w:b/>
        </w:rPr>
        <w:t>quest and write a paragraph explanation (for each site) about what information the site delivered and what you learned about poverty.</w:t>
      </w:r>
    </w:p>
    <w:p w14:paraId="7365573E" w14:textId="77777777" w:rsidR="00927CA9" w:rsidRDefault="00927CA9" w:rsidP="00927CA9">
      <w:pPr>
        <w:spacing w:line="276" w:lineRule="auto"/>
        <w:rPr>
          <w:rFonts w:ascii="TUOS Blake" w:hAnsi="TUOS Blake" w:cs="Arial"/>
          <w:b/>
        </w:rPr>
      </w:pPr>
    </w:p>
    <w:p w14:paraId="11D0E1D5" w14:textId="77777777" w:rsidR="00927CA9" w:rsidRPr="00927CA9" w:rsidRDefault="00927CA9" w:rsidP="00927CA9">
      <w:pPr>
        <w:spacing w:line="276" w:lineRule="auto"/>
        <w:rPr>
          <w:rFonts w:ascii="TUOS Blake" w:hAnsi="TUOS Blake" w:cs="Arial"/>
          <w:b/>
        </w:rPr>
      </w:pPr>
      <w:r>
        <w:rPr>
          <w:rFonts w:ascii="TUOS Blake" w:hAnsi="TUOS Blake" w:cs="Arial"/>
          <w:b/>
        </w:rPr>
        <w:t>***</w:t>
      </w:r>
      <w:r w:rsidRPr="00927CA9">
        <w:rPr>
          <w:rFonts w:ascii="TUOS Blake" w:hAnsi="TUOS Blake" w:cs="Arial"/>
          <w:b/>
        </w:rPr>
        <w:t>Final paragraph – What do you believe that you learned from this unit and this experience. Did it change the way you think about poverty here in the USA and globally?</w:t>
      </w:r>
      <w:r>
        <w:rPr>
          <w:rFonts w:ascii="TUOS Blake" w:hAnsi="TUOS Blake" w:cs="Arial"/>
          <w:b/>
        </w:rPr>
        <w:t xml:space="preserve"> </w:t>
      </w:r>
      <w:r w:rsidRPr="00927CA9">
        <w:rPr>
          <w:rFonts w:ascii="TUOS Blake" w:hAnsi="TUOS Blake" w:cs="Arial"/>
          <w:i/>
        </w:rPr>
        <w:t>(Intro + 1 paragraph for each site + final concluding paragraph.)</w:t>
      </w:r>
    </w:p>
    <w:p w14:paraId="1574690C" w14:textId="77777777" w:rsidR="00927CA9" w:rsidRPr="00927CA9" w:rsidRDefault="00927CA9" w:rsidP="00927CA9">
      <w:pPr>
        <w:spacing w:line="276" w:lineRule="auto"/>
        <w:rPr>
          <w:rFonts w:ascii="TUOS Blake" w:hAnsi="TUOS Blake" w:cs="Arial"/>
          <w:b/>
        </w:rPr>
      </w:pPr>
    </w:p>
    <w:p w14:paraId="2DEE9B78" w14:textId="77777777" w:rsidR="00927CA9" w:rsidRPr="00927CA9" w:rsidRDefault="00927CA9" w:rsidP="001D232D">
      <w:pPr>
        <w:spacing w:line="276" w:lineRule="auto"/>
        <w:rPr>
          <w:rFonts w:ascii="TUOS Blake" w:hAnsi="TUOS Blake" w:cs="Arial"/>
          <w:b/>
          <w:sz w:val="28"/>
          <w:szCs w:val="28"/>
        </w:rPr>
      </w:pPr>
    </w:p>
    <w:sectPr w:rsidR="00927CA9" w:rsidRPr="00927CA9" w:rsidSect="00884F8F">
      <w:headerReference w:type="default" r:id="rId10"/>
      <w:pgSz w:w="16838" w:h="11906" w:orient="landscape"/>
      <w:pgMar w:top="112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40E1" w14:textId="77777777" w:rsidR="004F10CA" w:rsidRDefault="004F10CA">
      <w:r>
        <w:separator/>
      </w:r>
    </w:p>
  </w:endnote>
  <w:endnote w:type="continuationSeparator" w:id="0">
    <w:p w14:paraId="5A2BBCAD" w14:textId="77777777" w:rsidR="004F10CA" w:rsidRDefault="004F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altName w:val="Malgun Gothic"/>
    <w:charset w:val="00"/>
    <w:family w:val="swiss"/>
    <w:pitch w:val="variable"/>
    <w:sig w:usb0="8000002F" w:usb1="40000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EB14" w14:textId="483D2CB4" w:rsidR="00492BEB" w:rsidRPr="00CA28CD" w:rsidRDefault="00492BEB" w:rsidP="00492BEB">
    <w:pPr>
      <w:pStyle w:val="Footer"/>
      <w:rPr>
        <w:rFonts w:ascii="TUOS Blake" w:hAnsi="TUOS Blake"/>
        <w:sz w:val="20"/>
        <w:szCs w:val="20"/>
      </w:rPr>
    </w:pPr>
    <w:r w:rsidRPr="00CA28CD">
      <w:rPr>
        <w:rFonts w:ascii="TUOS Blake" w:hAnsi="TUOS Blake"/>
        <w:sz w:val="20"/>
        <w:szCs w:val="20"/>
      </w:rPr>
      <w:t xml:space="preserve">Version </w:t>
    </w:r>
    <w:r w:rsidR="0049741C">
      <w:rPr>
        <w:rFonts w:ascii="TUOS Blake" w:hAnsi="TUOS Blake"/>
        <w:sz w:val="20"/>
        <w:szCs w:val="20"/>
      </w:rPr>
      <w:t>2</w:t>
    </w:r>
    <w:r w:rsidRPr="00CA28CD">
      <w:rPr>
        <w:rFonts w:ascii="TUOS Blake" w:hAnsi="TUOS Blake"/>
        <w:sz w:val="20"/>
        <w:szCs w:val="20"/>
      </w:rPr>
      <w:t xml:space="preserve"> – </w:t>
    </w:r>
    <w:r w:rsidR="0049741C">
      <w:rPr>
        <w:rFonts w:ascii="TUOS Blake" w:hAnsi="TUOS Blake"/>
        <w:sz w:val="20"/>
        <w:szCs w:val="20"/>
      </w:rPr>
      <w:t>April 2019</w:t>
    </w:r>
    <w:r w:rsidR="00CA28CD" w:rsidRPr="00CA28CD">
      <w:rPr>
        <w:rFonts w:ascii="TUOS Blake" w:hAnsi="TUOS Blake"/>
        <w:sz w:val="20"/>
        <w:szCs w:val="20"/>
      </w:rPr>
      <w:tab/>
    </w:r>
    <w:r w:rsidR="00CA28CD" w:rsidRPr="00CA28CD">
      <w:rPr>
        <w:rFonts w:ascii="TUOS Blake" w:hAnsi="TUOS Blake"/>
        <w:sz w:val="20"/>
        <w:szCs w:val="20"/>
      </w:rPr>
      <w:tab/>
    </w:r>
    <w:r w:rsidR="00394B11">
      <w:rPr>
        <w:rFonts w:ascii="TUOS Blake" w:hAnsi="TUOS Blake"/>
        <w:sz w:val="20"/>
        <w:szCs w:val="20"/>
      </w:rPr>
      <w:t xml:space="preserve">ELA </w:t>
    </w:r>
    <w:r w:rsidR="0049741C">
      <w:rPr>
        <w:rFonts w:ascii="TUOS Blake" w:hAnsi="TUOS Blake"/>
        <w:sz w:val="20"/>
        <w:szCs w:val="20"/>
      </w:rPr>
      <w:t>Humanities</w:t>
    </w:r>
  </w:p>
  <w:p w14:paraId="52CD4631" w14:textId="77777777" w:rsidR="00492BEB" w:rsidRDefault="0049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B0FE" w14:textId="77777777" w:rsidR="004F10CA" w:rsidRDefault="004F10CA">
      <w:r>
        <w:separator/>
      </w:r>
    </w:p>
  </w:footnote>
  <w:footnote w:type="continuationSeparator" w:id="0">
    <w:p w14:paraId="336289CA" w14:textId="77777777" w:rsidR="004F10CA" w:rsidRDefault="004F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E512" w14:textId="77777777" w:rsidR="00884F8F" w:rsidRPr="00DF0A9F" w:rsidRDefault="00884F8F" w:rsidP="00492BEB">
    <w:pPr>
      <w:pStyle w:val="Header"/>
      <w:ind w:left="3600" w:hanging="720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4290" w14:textId="77777777" w:rsidR="00884F8F" w:rsidRPr="00DF0A9F" w:rsidRDefault="00884F8F" w:rsidP="00492BEB">
    <w:pPr>
      <w:pStyle w:val="Header"/>
      <w:ind w:left="2880" w:hanging="2730"/>
      <w:rPr>
        <w:rFonts w:ascii="Arial" w:hAnsi="Arial" w:cs="Arial"/>
      </w:rPr>
    </w:pPr>
    <w:r>
      <w:rPr>
        <w:rFonts w:ascii="Arial" w:hAnsi="Arial" w:cs="Arial"/>
        <w:b/>
      </w:rPr>
      <w:t>Daily Log</w:t>
    </w:r>
    <w:r w:rsidR="00394B11">
      <w:rPr>
        <w:rFonts w:ascii="Arial" w:hAnsi="Arial" w:cs="Arial"/>
        <w:b/>
      </w:rPr>
      <w:t xml:space="preserve"> – Participants must make six entries per day for three days.</w:t>
    </w:r>
    <w:r>
      <w:rPr>
        <w:rFonts w:ascii="Arial" w:hAnsi="Arial" w:cs="Arial"/>
        <w:b/>
      </w:rPr>
      <w:tab/>
    </w:r>
    <w:r>
      <w:rPr>
        <w:rFonts w:ascii="Arial" w:hAnsi="Arial" w:cs="Arial"/>
      </w:rPr>
      <w:tab/>
    </w:r>
    <w:r w:rsidRPr="00DF0A9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1226AB">
      <w:rPr>
        <w:rFonts w:ascii="Arial" w:hAnsi="Arial" w:cs="Arial"/>
        <w:sz w:val="20"/>
        <w:szCs w:val="20"/>
      </w:rPr>
      <w:tab/>
      <w:t xml:space="preserve">         </w:t>
    </w:r>
    <w:r w:rsidR="00394B11">
      <w:rPr>
        <w:rFonts w:ascii="Arial" w:hAnsi="Arial" w:cs="Arial"/>
        <w:b/>
        <w:sz w:val="20"/>
        <w:szCs w:val="20"/>
      </w:rPr>
      <w:t>Two Dollars a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06D9"/>
    <w:multiLevelType w:val="hybridMultilevel"/>
    <w:tmpl w:val="E210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921"/>
    <w:multiLevelType w:val="multilevel"/>
    <w:tmpl w:val="662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07732"/>
    <w:multiLevelType w:val="hybridMultilevel"/>
    <w:tmpl w:val="1F3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4392"/>
    <w:multiLevelType w:val="hybridMultilevel"/>
    <w:tmpl w:val="EF1C9C10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7C1"/>
    <w:rsid w:val="00044A48"/>
    <w:rsid w:val="001226AB"/>
    <w:rsid w:val="001C3EC1"/>
    <w:rsid w:val="001D232D"/>
    <w:rsid w:val="001D5C36"/>
    <w:rsid w:val="00231239"/>
    <w:rsid w:val="00286735"/>
    <w:rsid w:val="00394B11"/>
    <w:rsid w:val="003E6B0A"/>
    <w:rsid w:val="00411EE5"/>
    <w:rsid w:val="00492BEB"/>
    <w:rsid w:val="0049741C"/>
    <w:rsid w:val="004F10CA"/>
    <w:rsid w:val="0073434A"/>
    <w:rsid w:val="00884F8F"/>
    <w:rsid w:val="00927CA9"/>
    <w:rsid w:val="009A0B3E"/>
    <w:rsid w:val="009C0F64"/>
    <w:rsid w:val="00AE53DB"/>
    <w:rsid w:val="00B10F43"/>
    <w:rsid w:val="00B3150C"/>
    <w:rsid w:val="00B857C1"/>
    <w:rsid w:val="00C25FCA"/>
    <w:rsid w:val="00C735B7"/>
    <w:rsid w:val="00CA28CD"/>
    <w:rsid w:val="00F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D94F2"/>
  <w15:docId w15:val="{E8B0786A-5AAB-478B-939B-2AD9095C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561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basedOn w:val="DefaultParagraphFont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basedOn w:val="DefaultParagraphFont"/>
    <w:rsid w:val="0043213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561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92BEB"/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4B1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8D90-47D3-4254-8AC5-7DA0B569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Log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Log</dc:title>
  <dc:subject/>
  <dc:creator>Malcolm West</dc:creator>
  <cp:keywords/>
  <dc:description>Based on 5th Edition
 ISBN 978 011 3310593</dc:description>
  <cp:lastModifiedBy>Mike Daly</cp:lastModifiedBy>
  <cp:revision>13</cp:revision>
  <cp:lastPrinted>2019-05-01T12:55:00Z</cp:lastPrinted>
  <dcterms:created xsi:type="dcterms:W3CDTF">2014-02-14T15:57:00Z</dcterms:created>
  <dcterms:modified xsi:type="dcterms:W3CDTF">2019-05-01T12:59:00Z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-1120869983</vt:i4>
  </property>
  <property fmtid="{D5CDD505-2E9C-101B-9397-08002B2CF9AE}" pid="3" name="_NewReviewCycle">
    <vt:lpwstr/>
  </property>
  <property fmtid="{D5CDD505-2E9C-101B-9397-08002B2CF9AE}" pid="4" name="_EmailSubject">
    <vt:lpwstr>Official PRINCE2 2009 templates</vt:lpwstr>
  </property>
  <property fmtid="{D5CDD505-2E9C-101B-9397-08002B2CF9AE}" pid="5" name="_AuthorEmail">
    <vt:lpwstr>Michael.Acaster@ogc.gsi.gov.uk</vt:lpwstr>
  </property>
  <property fmtid="{D5CDD505-2E9C-101B-9397-08002B2CF9AE}" pid="6" name="_AuthorEmailDisplayName">
    <vt:lpwstr>Acaster, Michael</vt:lpwstr>
  </property>
  <property fmtid="{D5CDD505-2E9C-101B-9397-08002B2CF9AE}" pid="7" name="_ReviewingToolsShownOnce">
    <vt:lpwstr/>
  </property>
</Properties>
</file>