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86" w:rsidRDefault="00A13AB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4B6CE" wp14:editId="70A5C6B6">
                <wp:simplePos x="0" y="0"/>
                <wp:positionH relativeFrom="column">
                  <wp:posOffset>4438650</wp:posOffset>
                </wp:positionH>
                <wp:positionV relativeFrom="paragraph">
                  <wp:posOffset>-790575</wp:posOffset>
                </wp:positionV>
                <wp:extent cx="4505325" cy="16954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3ABB" w:rsidRPr="004C4C1C" w:rsidRDefault="00A13ABB" w:rsidP="00A13A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C4C1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PERFORMANCE</w:t>
                            </w:r>
                          </w:p>
                          <w:p w:rsidR="00A13ABB" w:rsidRPr="004C4C1C" w:rsidRDefault="00A13ABB" w:rsidP="00A13A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1   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4C4C1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2     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4C4C1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3      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  <w:t>3D</w:t>
                            </w:r>
                            <w:r w:rsidRPr="004C4C1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    </w:t>
                            </w:r>
                          </w:p>
                          <w:p w:rsidR="00A13ABB" w:rsidRPr="004C4C1C" w:rsidRDefault="00A13ABB" w:rsidP="00A13A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C4C1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br/>
                              <w:t>1      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4C4C1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2      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4C4C1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3      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  <w:t>3D</w:t>
                            </w:r>
                            <w:r w:rsidRPr="004C4C1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   </w:t>
                            </w:r>
                          </w:p>
                          <w:p w:rsidR="00A13ABB" w:rsidRPr="004C4C1C" w:rsidRDefault="00A13ABB" w:rsidP="00A13A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C4C1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br/>
                              <w:t>1      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4C4C1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2      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4C4C1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3      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  <w:t>3D</w:t>
                            </w:r>
                            <w:r w:rsidRPr="004C4C1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  </w:t>
                            </w:r>
                          </w:p>
                          <w:p w:rsidR="00A13ABB" w:rsidRPr="004C4C1C" w:rsidRDefault="00A13ABB" w:rsidP="00A13A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C4C1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br/>
                              <w:t>1      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4C4C1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2      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4C4C1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3      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ab/>
                              <w:t>3D</w:t>
                            </w:r>
                            <w:r w:rsidRPr="004C4C1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    </w:t>
                            </w:r>
                          </w:p>
                          <w:p w:rsidR="00A13ABB" w:rsidRPr="004C4C1C" w:rsidRDefault="00A13ABB" w:rsidP="00A13A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C4C1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A13ABB" w:rsidRDefault="00A13ABB" w:rsidP="00A13A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C4B6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5pt;margin-top:-62.25pt;width:354.75pt;height:13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" fillcolor="white [3201]" strokeweight=".5pt">
                <v:textbox>
                  <w:txbxContent>
                    <w:p w:rsidR="00A13ABB" w:rsidRPr="004C4C1C" w:rsidRDefault="00A13ABB" w:rsidP="00A13AB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4C4C1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</w:rPr>
                        <w:t>PERFORMANCE</w:t>
                      </w:r>
                    </w:p>
                    <w:p w:rsidR="00A13ABB" w:rsidRPr="004C4C1C" w:rsidRDefault="00A13ABB" w:rsidP="00A13AB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1   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4C4C1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2      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4C4C1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3      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  <w:t>3D</w:t>
                      </w:r>
                      <w:r w:rsidRPr="004C4C1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    </w:t>
                      </w:r>
                    </w:p>
                    <w:p w:rsidR="00A13ABB" w:rsidRPr="004C4C1C" w:rsidRDefault="00A13ABB" w:rsidP="00A13AB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C4C1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br/>
                        <w:t>1      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4C4C1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2      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4C4C1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3      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  <w:t>3D</w:t>
                      </w:r>
                      <w:r w:rsidRPr="004C4C1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   </w:t>
                      </w:r>
                    </w:p>
                    <w:p w:rsidR="00A13ABB" w:rsidRPr="004C4C1C" w:rsidRDefault="00A13ABB" w:rsidP="00A13AB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C4C1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br/>
                        <w:t>1      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4C4C1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2      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4C4C1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3      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  <w:t>3D</w:t>
                      </w:r>
                      <w:r w:rsidRPr="004C4C1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  </w:t>
                      </w:r>
                    </w:p>
                    <w:p w:rsidR="00A13ABB" w:rsidRPr="004C4C1C" w:rsidRDefault="00A13ABB" w:rsidP="00A13AB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C4C1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br/>
                        <w:t>1      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4C4C1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2      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4C4C1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3      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ab/>
                        <w:t>3D</w:t>
                      </w:r>
                      <w:r w:rsidRPr="004C4C1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    </w:t>
                      </w:r>
                    </w:p>
                    <w:p w:rsidR="00A13ABB" w:rsidRPr="004C4C1C" w:rsidRDefault="00A13ABB" w:rsidP="00A13AB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4C4C1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:rsidR="00A13ABB" w:rsidRDefault="00A13ABB" w:rsidP="00A13ABB"/>
                  </w:txbxContent>
                </v:textbox>
              </v:shape>
            </w:pict>
          </mc:Fallback>
        </mc:AlternateContent>
      </w:r>
    </w:p>
    <w:p w:rsidR="00A13ABB" w:rsidRDefault="00A13ABB"/>
    <w:tbl>
      <w:tblPr>
        <w:tblStyle w:val="TableGrid"/>
        <w:tblpPr w:leftFromText="180" w:rightFromText="180" w:vertAnchor="page" w:horzAnchor="page" w:tblpX="884" w:tblpY="2956"/>
        <w:tblW w:w="14669" w:type="dxa"/>
        <w:tblLayout w:type="fixed"/>
        <w:tblLook w:val="04A0" w:firstRow="1" w:lastRow="0" w:firstColumn="1" w:lastColumn="0" w:noHBand="0" w:noVBand="1"/>
      </w:tblPr>
      <w:tblGrid>
        <w:gridCol w:w="7560"/>
        <w:gridCol w:w="7109"/>
      </w:tblGrid>
      <w:tr w:rsidR="00A13ABB" w:rsidRPr="00175F68" w:rsidTr="001C7E63">
        <w:trPr>
          <w:cantSplit/>
          <w:trHeight w:val="1864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ABB" w:rsidRPr="00175F68" w:rsidRDefault="00A13ABB" w:rsidP="001C7E63">
            <w:pPr>
              <w:ind w:left="-23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09CF94" wp14:editId="1A6D3D0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-1749425</wp:posOffset>
                      </wp:positionV>
                      <wp:extent cx="4791075" cy="169545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91075" cy="1695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13ABB" w:rsidRPr="004C4C1C" w:rsidRDefault="00A13ABB" w:rsidP="00A13AB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4C4C1C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u w:val="single"/>
                                    </w:rPr>
                                    <w:t>INTRODUCTION</w:t>
                                  </w:r>
                                </w:p>
                                <w:p w:rsidR="004E3842" w:rsidRPr="004C4C1C" w:rsidRDefault="00A13ABB" w:rsidP="004E384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06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4C4C1C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The introduction </w:t>
                                  </w:r>
                                  <w:r w:rsidR="004E3842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includes a HOOK to “grab” the reader</w:t>
                                  </w:r>
                                  <w:r w:rsidR="004E3842" w:rsidRPr="004E3842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E3842" w:rsidRPr="004C4C1C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The introduction uses a “hook” to grab the reader’s attention, and it logically connects to the topic.</w:t>
                                  </w:r>
                                </w:p>
                                <w:p w:rsidR="00A13ABB" w:rsidRPr="004C4C1C" w:rsidRDefault="004E3842" w:rsidP="004E384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06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Ex</w:t>
                                  </w:r>
                                  <w:r w:rsidR="00A13ABB" w:rsidRPr="004C4C1C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planations (or bridge sentences) are built in to provide focus and lead to the narrowed topic.</w:t>
                                  </w:r>
                                </w:p>
                                <w:p w:rsidR="00A13ABB" w:rsidRPr="004C4C1C" w:rsidRDefault="00A13ABB" w:rsidP="00A13AB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062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4C4C1C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The thesis statement provides the topic, controlling idea, and several aspects to elaborate at the end of the introduction.</w:t>
                                  </w:r>
                                </w:p>
                                <w:p w:rsidR="00A13ABB" w:rsidRDefault="00A13ABB" w:rsidP="00A13AB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09CF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left:0;text-align:left;margin-left:-5.55pt;margin-top:-137.75pt;width:377.2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" fillcolor="white [3201]" strokeweight=".5pt">
                      <v:textbox>
                        <w:txbxContent>
                          <w:p w:rsidR="00A13ABB" w:rsidRPr="004C4C1C" w:rsidRDefault="00A13ABB" w:rsidP="00A13AB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C4C1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INTRODUCTION</w:t>
                            </w:r>
                          </w:p>
                          <w:p w:rsidR="004E3842" w:rsidRPr="004C4C1C" w:rsidRDefault="00A13ABB" w:rsidP="004E384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06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C4C1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The introduction </w:t>
                            </w:r>
                            <w:r w:rsidR="004E384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includes a HOOK to “grab” the reader</w:t>
                            </w:r>
                            <w:r w:rsidR="004E3842" w:rsidRPr="004E384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E3842" w:rsidRPr="004C4C1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The introduction uses a “hook” to grab the reader’s attention, and it logically connects to the topic.</w:t>
                            </w:r>
                          </w:p>
                          <w:p w:rsidR="00A13ABB" w:rsidRPr="004C4C1C" w:rsidRDefault="004E3842" w:rsidP="004E384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06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Ex</w:t>
                            </w:r>
                            <w:r w:rsidR="00A13ABB" w:rsidRPr="004C4C1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planations (or bridge sentences) are built in to provide focus and lead to the narrowed topic.</w:t>
                            </w:r>
                          </w:p>
                          <w:p w:rsidR="00A13ABB" w:rsidRPr="004C4C1C" w:rsidRDefault="00A13ABB" w:rsidP="00A13AB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062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  <w:r w:rsidRPr="004C4C1C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The thesis statement provides the topic, controlling idea, and several aspects to elaborate at the end of the introduction.</w:t>
                            </w:r>
                          </w:p>
                          <w:p w:rsidR="00A13ABB" w:rsidRDefault="00A13ABB" w:rsidP="00A13ABB"/>
                        </w:txbxContent>
                      </v:textbox>
                    </v:shape>
                  </w:pict>
                </mc:Fallback>
              </mc:AlternateContent>
            </w:r>
            <w:r w:rsidRPr="00175F68">
              <w:rPr>
                <w:rFonts w:ascii="Century Gothic" w:hAnsi="Century Gothic"/>
                <w:szCs w:val="24"/>
              </w:rPr>
              <w:t>Conventions –</w:t>
            </w:r>
          </w:p>
          <w:p w:rsidR="00A13ABB" w:rsidRPr="00175F68" w:rsidRDefault="00A13ABB" w:rsidP="001C7E63">
            <w:pPr>
              <w:ind w:left="247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175F68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3.0 – </w:t>
            </w:r>
            <w:r w:rsidRPr="00175F68">
              <w:rPr>
                <w:rFonts w:ascii="Century Gothic" w:hAnsi="Century Gothic"/>
                <w:sz w:val="20"/>
                <w:szCs w:val="20"/>
              </w:rPr>
              <w:t xml:space="preserve"> No grammatical errors</w:t>
            </w:r>
          </w:p>
          <w:p w:rsidR="00A13ABB" w:rsidRPr="00175F68" w:rsidRDefault="00A13ABB" w:rsidP="001C7E63">
            <w:pPr>
              <w:ind w:left="247"/>
              <w:rPr>
                <w:rFonts w:ascii="Century Gothic" w:hAnsi="Century Gothic"/>
                <w:b/>
                <w:sz w:val="20"/>
                <w:szCs w:val="20"/>
              </w:rPr>
            </w:pPr>
            <w:r w:rsidRPr="00175F68">
              <w:rPr>
                <w:rFonts w:ascii="Century Gothic" w:hAnsi="Century Gothic"/>
                <w:b/>
                <w:sz w:val="20"/>
                <w:szCs w:val="20"/>
              </w:rPr>
              <w:t xml:space="preserve">2.5 – </w:t>
            </w:r>
            <w:r w:rsidRPr="00175F68">
              <w:rPr>
                <w:rFonts w:ascii="Century Gothic" w:hAnsi="Century Gothic"/>
                <w:sz w:val="20"/>
                <w:szCs w:val="20"/>
              </w:rPr>
              <w:t>One to two gram</w:t>
            </w:r>
            <w:r>
              <w:rPr>
                <w:rFonts w:ascii="Century Gothic" w:hAnsi="Century Gothic"/>
                <w:sz w:val="20"/>
                <w:szCs w:val="20"/>
              </w:rPr>
              <w:t>matical errors, does not affect</w:t>
            </w:r>
            <w:r w:rsidRPr="00175F68">
              <w:rPr>
                <w:rFonts w:ascii="Century Gothic" w:hAnsi="Century Gothic"/>
                <w:sz w:val="20"/>
                <w:szCs w:val="20"/>
              </w:rPr>
              <w:t xml:space="preserve"> readability</w:t>
            </w:r>
          </w:p>
          <w:p w:rsidR="00A13ABB" w:rsidRPr="00175F68" w:rsidRDefault="00A13ABB" w:rsidP="001C7E63">
            <w:pPr>
              <w:ind w:left="247"/>
              <w:rPr>
                <w:rFonts w:ascii="Century Gothic" w:hAnsi="Century Gothic"/>
                <w:sz w:val="20"/>
                <w:szCs w:val="20"/>
              </w:rPr>
            </w:pPr>
            <w:r w:rsidRPr="00175F68">
              <w:rPr>
                <w:rFonts w:ascii="Century Gothic" w:hAnsi="Century Gothic"/>
                <w:b/>
                <w:sz w:val="20"/>
                <w:szCs w:val="20"/>
              </w:rPr>
              <w:t xml:space="preserve">2.0 – </w:t>
            </w:r>
            <w:r w:rsidRPr="00175F68">
              <w:rPr>
                <w:rFonts w:ascii="Century Gothic" w:hAnsi="Century Gothic"/>
                <w:sz w:val="20"/>
                <w:szCs w:val="20"/>
              </w:rPr>
              <w:t>Three to four grammatical errors, somewhat affects readability</w:t>
            </w:r>
          </w:p>
          <w:p w:rsidR="00A13ABB" w:rsidRPr="00175F68" w:rsidRDefault="00A13ABB" w:rsidP="001C7E63">
            <w:pPr>
              <w:ind w:left="247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175F68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1.5 – </w:t>
            </w:r>
            <w:r w:rsidRPr="00175F68">
              <w:rPr>
                <w:rFonts w:ascii="Century Gothic" w:eastAsia="Century Gothic" w:hAnsi="Century Gothic" w:cs="Century Gothic"/>
                <w:sz w:val="20"/>
                <w:szCs w:val="20"/>
              </w:rPr>
              <w:t>Five to six grammatical errors, readability affected</w:t>
            </w:r>
          </w:p>
          <w:p w:rsidR="00A13ABB" w:rsidRPr="00175F68" w:rsidRDefault="00A13ABB" w:rsidP="001C7E63">
            <w:pPr>
              <w:ind w:left="247"/>
              <w:rPr>
                <w:rFonts w:ascii="Century Gothic" w:hAnsi="Century Gothic"/>
                <w:sz w:val="24"/>
                <w:szCs w:val="24"/>
              </w:rPr>
            </w:pPr>
            <w:r w:rsidRPr="00175F68">
              <w:rPr>
                <w:rFonts w:ascii="Century Gothic" w:hAnsi="Century Gothic"/>
                <w:b/>
                <w:sz w:val="20"/>
                <w:szCs w:val="20"/>
              </w:rPr>
              <w:t xml:space="preserve">1.0 – </w:t>
            </w:r>
            <w:r w:rsidRPr="00175F68">
              <w:rPr>
                <w:rFonts w:ascii="Century Gothic" w:hAnsi="Century Gothic"/>
                <w:sz w:val="20"/>
                <w:szCs w:val="20"/>
              </w:rPr>
              <w:t>More than six, extremely difficult to read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A13ABB" w:rsidRPr="00175F68" w:rsidRDefault="00A13ABB" w:rsidP="001C7E63">
            <w:pPr>
              <w:ind w:left="67"/>
              <w:rPr>
                <w:rFonts w:ascii="Century Gothic" w:hAnsi="Century Gothic"/>
                <w:sz w:val="6"/>
                <w:szCs w:val="6"/>
              </w:rPr>
            </w:pPr>
            <w:r w:rsidRPr="00175F68">
              <w:rPr>
                <w:rFonts w:ascii="Century Gothic" w:hAnsi="Century Gothic"/>
                <w:szCs w:val="24"/>
              </w:rPr>
              <w:t xml:space="preserve">Commitment – </w:t>
            </w:r>
          </w:p>
          <w:p w:rsidR="00A13ABB" w:rsidRPr="00175F68" w:rsidRDefault="00A13ABB" w:rsidP="001C7E63">
            <w:pPr>
              <w:ind w:left="792" w:hanging="360"/>
              <w:rPr>
                <w:rFonts w:ascii="Century Gothic" w:hAnsi="Century Gothic"/>
                <w:sz w:val="20"/>
                <w:szCs w:val="20"/>
              </w:rPr>
            </w:pPr>
            <w:r w:rsidRPr="00175F68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 M</w:t>
            </w:r>
            <w:r w:rsidRPr="00175F68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–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All criteria met from the planning page. Drafts are completed when assigned</w:t>
            </w:r>
          </w:p>
          <w:p w:rsidR="00A13ABB" w:rsidRPr="00175F68" w:rsidRDefault="00A13ABB" w:rsidP="001C7E63">
            <w:pPr>
              <w:ind w:left="792" w:hanging="360"/>
              <w:rPr>
                <w:rFonts w:ascii="Century Gothic" w:hAnsi="Century Gothic"/>
                <w:sz w:val="20"/>
                <w:szCs w:val="20"/>
              </w:rPr>
            </w:pPr>
            <w:r w:rsidRPr="00175F68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 D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– Most criteria met from the planning page. Drafts are mostly completed when assigned</w:t>
            </w:r>
          </w:p>
          <w:p w:rsidR="00A13ABB" w:rsidRPr="00175F68" w:rsidRDefault="00A13ABB" w:rsidP="001C7E63">
            <w:pPr>
              <w:ind w:left="792" w:hanging="45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175F68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Em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– Little criteria met from the planning page. Drafts are seldom completed when assigned</w:t>
            </w:r>
          </w:p>
        </w:tc>
      </w:tr>
      <w:tr w:rsidR="00A13ABB" w:rsidRPr="00175F68" w:rsidTr="001C7E63">
        <w:trPr>
          <w:cantSplit/>
          <w:trHeight w:val="1279"/>
        </w:trPr>
        <w:tc>
          <w:tcPr>
            <w:tcW w:w="7560" w:type="dxa"/>
            <w:tcBorders>
              <w:left w:val="single" w:sz="4" w:space="0" w:color="auto"/>
              <w:right w:val="single" w:sz="4" w:space="0" w:color="auto"/>
            </w:tcBorders>
          </w:tcPr>
          <w:p w:rsidR="00A13ABB" w:rsidRPr="00175F68" w:rsidRDefault="00A13ABB" w:rsidP="001C7E63">
            <w:pPr>
              <w:rPr>
                <w:rFonts w:ascii="Century Gothic" w:hAnsi="Century Gothic"/>
                <w:sz w:val="6"/>
                <w:szCs w:val="6"/>
              </w:rPr>
            </w:pPr>
            <w:r w:rsidRPr="00175F68">
              <w:rPr>
                <w:rFonts w:ascii="Century Gothic" w:hAnsi="Century Gothic"/>
                <w:szCs w:val="24"/>
              </w:rPr>
              <w:t xml:space="preserve">Craftsmanship – accuracy, detail, and beauty are: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multiple drafts and revision, visually appealing,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Easily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readable by another person in the manner it was written.</w:t>
            </w:r>
          </w:p>
          <w:p w:rsidR="00A13ABB" w:rsidRPr="00175F68" w:rsidRDefault="00A13ABB" w:rsidP="001C7E63">
            <w:pPr>
              <w:rPr>
                <w:rFonts w:ascii="Century Gothic" w:hAnsi="Century Gothic"/>
                <w:sz w:val="6"/>
                <w:szCs w:val="6"/>
              </w:rPr>
            </w:pPr>
          </w:p>
          <w:p w:rsidR="00A13ABB" w:rsidRPr="00175F68" w:rsidRDefault="00A13ABB" w:rsidP="001C7E63">
            <w:pPr>
              <w:ind w:left="-23" w:firstLine="360"/>
              <w:rPr>
                <w:rFonts w:ascii="Century Gothic" w:hAnsi="Century Gothic"/>
                <w:b/>
                <w:sz w:val="20"/>
                <w:szCs w:val="20"/>
              </w:rPr>
            </w:pPr>
            <w:r w:rsidRPr="00175F68">
              <w:rPr>
                <w:rFonts w:ascii="Century Gothic" w:hAnsi="Century Gothic"/>
                <w:b/>
                <w:sz w:val="20"/>
                <w:szCs w:val="20"/>
              </w:rPr>
              <w:t>M</w:t>
            </w:r>
            <w:r w:rsidRPr="00175F68">
              <w:rPr>
                <w:rFonts w:ascii="Century Gothic" w:hAnsi="Century Gothic"/>
                <w:sz w:val="20"/>
                <w:szCs w:val="20"/>
              </w:rPr>
              <w:t xml:space="preserve"> – Attention to accuracy, detail, and </w:t>
            </w:r>
            <w:proofErr w:type="gramStart"/>
            <w:r w:rsidRPr="00175F68">
              <w:rPr>
                <w:rFonts w:ascii="Century Gothic" w:hAnsi="Century Gothic"/>
                <w:sz w:val="20"/>
                <w:szCs w:val="20"/>
              </w:rPr>
              <w:t>beauty</w:t>
            </w:r>
            <w:r w:rsidRPr="00175F68">
              <w:rPr>
                <w:rFonts w:ascii="Century Gothic" w:hAnsi="Century Gothic"/>
                <w:b/>
                <w:sz w:val="20"/>
                <w:szCs w:val="20"/>
              </w:rPr>
              <w:t xml:space="preserve"> :</w:t>
            </w:r>
            <w:proofErr w:type="gramEnd"/>
            <w:r w:rsidRPr="00175F6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A13ABB" w:rsidRPr="00175F68" w:rsidRDefault="00A13ABB" w:rsidP="001C7E63">
            <w:pPr>
              <w:ind w:left="-23" w:firstLine="360"/>
              <w:rPr>
                <w:rFonts w:ascii="Century Gothic" w:hAnsi="Century Gothic"/>
                <w:sz w:val="20"/>
                <w:szCs w:val="20"/>
              </w:rPr>
            </w:pPr>
            <w:r w:rsidRPr="00175F68">
              <w:rPr>
                <w:rFonts w:ascii="Century Gothic" w:hAnsi="Century Gothic"/>
                <w:b/>
                <w:sz w:val="20"/>
                <w:szCs w:val="20"/>
              </w:rPr>
              <w:t xml:space="preserve"> D</w:t>
            </w:r>
            <w:r w:rsidRPr="00175F68">
              <w:rPr>
                <w:rFonts w:ascii="Century Gothic" w:hAnsi="Century Gothic"/>
                <w:sz w:val="20"/>
                <w:szCs w:val="20"/>
              </w:rPr>
              <w:t xml:space="preserve"> – Some attention to accuracy, detail, beauty</w:t>
            </w:r>
          </w:p>
          <w:p w:rsidR="00A13ABB" w:rsidRPr="00175F68" w:rsidRDefault="00A13ABB" w:rsidP="001C7E63">
            <w:pPr>
              <w:ind w:left="-23" w:firstLine="27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175F68">
              <w:rPr>
                <w:rFonts w:ascii="Century Gothic" w:hAnsi="Century Gothic"/>
                <w:b/>
                <w:sz w:val="20"/>
                <w:szCs w:val="20"/>
              </w:rPr>
              <w:t>Em</w:t>
            </w:r>
            <w:proofErr w:type="spellEnd"/>
            <w:r w:rsidRPr="00175F68">
              <w:rPr>
                <w:rFonts w:ascii="Century Gothic" w:hAnsi="Century Gothic"/>
                <w:sz w:val="20"/>
                <w:szCs w:val="20"/>
              </w:rPr>
              <w:t xml:space="preserve"> – Minimal attention to accuracy, detail, and beauty</w:t>
            </w:r>
            <w:r w:rsidRPr="00175F68">
              <w:rPr>
                <w:rFonts w:ascii="Century Gothic" w:hAnsi="Century Gothic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7109" w:type="dxa"/>
            <w:tcBorders>
              <w:left w:val="single" w:sz="4" w:space="0" w:color="auto"/>
            </w:tcBorders>
          </w:tcPr>
          <w:p w:rsidR="00A13ABB" w:rsidRPr="00175F68" w:rsidRDefault="00A13ABB" w:rsidP="001C7E63">
            <w:pPr>
              <w:ind w:left="-23" w:firstLine="95"/>
              <w:rPr>
                <w:rFonts w:ascii="Century Gothic" w:hAnsi="Century Gothic"/>
                <w:szCs w:val="24"/>
              </w:rPr>
            </w:pPr>
            <w:r w:rsidRPr="00175F68">
              <w:rPr>
                <w:rFonts w:ascii="Century Gothic" w:hAnsi="Century Gothic"/>
                <w:szCs w:val="24"/>
              </w:rPr>
              <w:t xml:space="preserve">Comments – </w:t>
            </w:r>
          </w:p>
          <w:p w:rsidR="00A13ABB" w:rsidRPr="00175F68" w:rsidRDefault="00A13ABB" w:rsidP="001C7E6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A13ABB" w:rsidRDefault="00A13ABB" w:rsidP="00A13ABB"/>
    <w:p w:rsidR="00A13ABB" w:rsidRDefault="00A13ABB"/>
    <w:p w:rsidR="00A13ABB" w:rsidRPr="00A13ABB" w:rsidRDefault="00A13ABB">
      <w:pPr>
        <w:rPr>
          <w:b/>
        </w:rPr>
      </w:pPr>
      <w:r>
        <w:rPr>
          <w:b/>
        </w:rPr>
        <w:t>NOTES FOR NEXT INTRODUCTION DRAFT</w:t>
      </w:r>
    </w:p>
    <w:sectPr w:rsidR="00A13ABB" w:rsidRPr="00A13ABB" w:rsidSect="00A13AB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BAA" w:rsidRDefault="002A4BAA" w:rsidP="00A13ABB">
      <w:pPr>
        <w:spacing w:after="0" w:line="240" w:lineRule="auto"/>
      </w:pPr>
      <w:r>
        <w:separator/>
      </w:r>
    </w:p>
  </w:endnote>
  <w:endnote w:type="continuationSeparator" w:id="0">
    <w:p w:rsidR="002A4BAA" w:rsidRDefault="002A4BAA" w:rsidP="00A1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BAA" w:rsidRDefault="002A4BAA" w:rsidP="00A13ABB">
      <w:pPr>
        <w:spacing w:after="0" w:line="240" w:lineRule="auto"/>
      </w:pPr>
      <w:r>
        <w:separator/>
      </w:r>
    </w:p>
  </w:footnote>
  <w:footnote w:type="continuationSeparator" w:id="0">
    <w:p w:rsidR="002A4BAA" w:rsidRDefault="002A4BAA" w:rsidP="00A13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C4618F43D89E4B6BA4E491BCA25151D4"/>
      </w:placeholder>
      <w:temporary/>
      <w:showingPlcHdr/>
      <w15:appearance w15:val="hidden"/>
    </w:sdtPr>
    <w:sdtEndPr/>
    <w:sdtContent>
      <w:p w:rsidR="002D6388" w:rsidRDefault="002D6388">
        <w:pPr>
          <w:pStyle w:val="Header"/>
        </w:pPr>
        <w:r>
          <w:t>[Type here]</w:t>
        </w:r>
      </w:p>
    </w:sdtContent>
  </w:sdt>
  <w:p w:rsidR="00A13ABB" w:rsidRDefault="00A13A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D38B0"/>
    <w:multiLevelType w:val="multilevel"/>
    <w:tmpl w:val="EE94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BB"/>
    <w:rsid w:val="002A4BAA"/>
    <w:rsid w:val="002D6388"/>
    <w:rsid w:val="004E3842"/>
    <w:rsid w:val="005A0886"/>
    <w:rsid w:val="00825A11"/>
    <w:rsid w:val="00A13ABB"/>
    <w:rsid w:val="00A9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3C6CE"/>
  <w15:chartTrackingRefBased/>
  <w15:docId w15:val="{40CF38B4-9DDF-44AA-9516-3AB54367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13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ABB"/>
  </w:style>
  <w:style w:type="paragraph" w:styleId="Footer">
    <w:name w:val="footer"/>
    <w:basedOn w:val="Normal"/>
    <w:link w:val="FooterChar"/>
    <w:uiPriority w:val="99"/>
    <w:unhideWhenUsed/>
    <w:rsid w:val="00A13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ABB"/>
  </w:style>
  <w:style w:type="table" w:styleId="TableGrid">
    <w:name w:val="Table Grid"/>
    <w:basedOn w:val="TableNormal"/>
    <w:uiPriority w:val="39"/>
    <w:rsid w:val="00A13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618F43D89E4B6BA4E491BCA2515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15F0D-8FF2-43C5-A94F-630781FBDD59}"/>
      </w:docPartPr>
      <w:docPartBody>
        <w:p w:rsidR="005C2AB3" w:rsidRDefault="00447B44" w:rsidP="00447B44">
          <w:pPr>
            <w:pStyle w:val="C4618F43D89E4B6BA4E491BCA25151D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44"/>
    <w:rsid w:val="003D659F"/>
    <w:rsid w:val="00447B44"/>
    <w:rsid w:val="005C2AB3"/>
    <w:rsid w:val="007B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A20B01A4034A8C92C75CB05ECA79FB">
    <w:name w:val="FCA20B01A4034A8C92C75CB05ECA79FB"/>
    <w:rsid w:val="00447B44"/>
  </w:style>
  <w:style w:type="paragraph" w:customStyle="1" w:styleId="C4618F43D89E4B6BA4E491BCA25151D4">
    <w:name w:val="C4618F43D89E4B6BA4E491BCA25151D4"/>
    <w:rsid w:val="00447B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3</cp:revision>
  <cp:lastPrinted>2016-12-05T16:25:00Z</cp:lastPrinted>
  <dcterms:created xsi:type="dcterms:W3CDTF">2016-12-05T16:21:00Z</dcterms:created>
  <dcterms:modified xsi:type="dcterms:W3CDTF">2016-12-09T12:48:00Z</dcterms:modified>
</cp:coreProperties>
</file>