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2E6D" w14:textId="77777777" w:rsidR="00F87D34" w:rsidRDefault="00DB782C">
      <w:pPr>
        <w:pStyle w:val="BodyText"/>
        <w:tabs>
          <w:tab w:val="left" w:pos="5708"/>
          <w:tab w:val="left" w:pos="7702"/>
        </w:tabs>
        <w:spacing w:before="72"/>
        <w:ind w:left="100"/>
      </w:pPr>
      <w:r>
        <w:t>Name</w:t>
      </w:r>
      <w:r>
        <w:rPr>
          <w:u w:val="single"/>
        </w:rPr>
        <w:tab/>
      </w:r>
      <w:r>
        <w:t>Hour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92E6E" w14:textId="77777777" w:rsidR="00F87D34" w:rsidRDefault="00F87D34">
      <w:pPr>
        <w:pStyle w:val="BodyText"/>
        <w:spacing w:before="6"/>
        <w:rPr>
          <w:sz w:val="16"/>
        </w:rPr>
      </w:pPr>
    </w:p>
    <w:p w14:paraId="15792E6F" w14:textId="77777777" w:rsidR="00F87D34" w:rsidRDefault="00DB782C">
      <w:pPr>
        <w:spacing w:before="90"/>
        <w:ind w:left="1631"/>
        <w:rPr>
          <w:b/>
          <w:sz w:val="24"/>
        </w:rPr>
      </w:pPr>
      <w:r>
        <w:rPr>
          <w:b/>
          <w:i/>
          <w:sz w:val="24"/>
        </w:rPr>
        <w:t xml:space="preserve">A Long Walk to Water </w:t>
      </w:r>
      <w:r>
        <w:rPr>
          <w:b/>
          <w:sz w:val="24"/>
        </w:rPr>
        <w:t>BBK WebQuest Response Sheet</w:t>
      </w:r>
    </w:p>
    <w:p w14:paraId="15792E70" w14:textId="77777777" w:rsidR="00F87D34" w:rsidRDefault="00F87D34">
      <w:pPr>
        <w:pStyle w:val="BodyText"/>
        <w:spacing w:before="3"/>
        <w:rPr>
          <w:b/>
          <w:sz w:val="32"/>
        </w:rPr>
      </w:pPr>
    </w:p>
    <w:p w14:paraId="15792E71" w14:textId="77777777" w:rsidR="00F87D34" w:rsidRDefault="00DB782C">
      <w:pPr>
        <w:spacing w:line="326" w:lineRule="auto"/>
        <w:ind w:left="100" w:right="110"/>
        <w:rPr>
          <w:sz w:val="23"/>
        </w:rPr>
      </w:pPr>
      <w:r>
        <w:rPr>
          <w:color w:val="212121"/>
          <w:sz w:val="23"/>
        </w:rPr>
        <w:t xml:space="preserve">Our class novel, </w:t>
      </w:r>
      <w:r>
        <w:rPr>
          <w:b/>
          <w:i/>
          <w:color w:val="212121"/>
          <w:sz w:val="23"/>
        </w:rPr>
        <w:t xml:space="preserve">A Long Walk to Water, </w:t>
      </w:r>
      <w:r>
        <w:rPr>
          <w:color w:val="212121"/>
          <w:sz w:val="23"/>
        </w:rPr>
        <w:t xml:space="preserve">begins as two stories, told in alternating sections, about two eleven-year-olds in </w:t>
      </w:r>
      <w:r>
        <w:rPr>
          <w:b/>
          <w:color w:val="212121"/>
          <w:sz w:val="23"/>
        </w:rPr>
        <w:t>Sudan</w:t>
      </w:r>
      <w:r>
        <w:rPr>
          <w:color w:val="212121"/>
          <w:sz w:val="23"/>
        </w:rPr>
        <w:t xml:space="preserve">, a girl in 2008 and a boy in 1985. The girl, </w:t>
      </w:r>
      <w:r>
        <w:rPr>
          <w:b/>
          <w:color w:val="212121"/>
          <w:sz w:val="23"/>
        </w:rPr>
        <w:t>Nya</w:t>
      </w:r>
      <w:r>
        <w:rPr>
          <w:color w:val="212121"/>
          <w:sz w:val="23"/>
        </w:rPr>
        <w:t>, is fetching water from a pond that is two hours’ walk from her home: she makes two trips to the pond every day. The b</w:t>
      </w:r>
      <w:r>
        <w:rPr>
          <w:color w:val="212121"/>
          <w:sz w:val="23"/>
        </w:rPr>
        <w:t xml:space="preserve">oy, </w:t>
      </w:r>
      <w:r>
        <w:rPr>
          <w:b/>
          <w:color w:val="212121"/>
          <w:sz w:val="23"/>
        </w:rPr>
        <w:t xml:space="preserve">Salva, </w:t>
      </w:r>
      <w:r>
        <w:rPr>
          <w:color w:val="212121"/>
          <w:sz w:val="23"/>
        </w:rPr>
        <w:t>becomes one of the "</w:t>
      </w:r>
      <w:r>
        <w:rPr>
          <w:b/>
          <w:color w:val="212121"/>
          <w:sz w:val="23"/>
        </w:rPr>
        <w:t>lost boys</w:t>
      </w:r>
      <w:r>
        <w:rPr>
          <w:color w:val="212121"/>
          <w:sz w:val="23"/>
        </w:rPr>
        <w:t xml:space="preserve">" of </w:t>
      </w:r>
      <w:r>
        <w:rPr>
          <w:b/>
          <w:color w:val="212121"/>
          <w:sz w:val="23"/>
        </w:rPr>
        <w:t>Sudan</w:t>
      </w:r>
      <w:r>
        <w:rPr>
          <w:color w:val="212121"/>
          <w:sz w:val="23"/>
        </w:rPr>
        <w:t>, refugees who cover the African continent on foot as they search for their families and for a safe place to stay. The following links/resources will help you build background knowledge and, hopefully, enha</w:t>
      </w:r>
      <w:r>
        <w:rPr>
          <w:color w:val="212121"/>
          <w:sz w:val="23"/>
        </w:rPr>
        <w:t>nce your enjoyment of the novel.</w:t>
      </w:r>
    </w:p>
    <w:p w14:paraId="15792E72" w14:textId="77777777" w:rsidR="00F87D34" w:rsidRDefault="00F87D34">
      <w:pPr>
        <w:pStyle w:val="BodyText"/>
        <w:spacing w:before="6"/>
        <w:rPr>
          <w:sz w:val="34"/>
        </w:rPr>
      </w:pPr>
    </w:p>
    <w:p w14:paraId="15792E73" w14:textId="77777777" w:rsidR="00F87D34" w:rsidRDefault="00DB782C">
      <w:pPr>
        <w:ind w:left="100"/>
        <w:rPr>
          <w:b/>
          <w:sz w:val="23"/>
        </w:rPr>
      </w:pPr>
      <w:r>
        <w:rPr>
          <w:b/>
          <w:color w:val="212121"/>
          <w:sz w:val="23"/>
        </w:rPr>
        <w:t>Get ready to learn...</w:t>
      </w:r>
    </w:p>
    <w:p w14:paraId="15792E74" w14:textId="77777777" w:rsidR="00F87D34" w:rsidRDefault="00F87D34">
      <w:pPr>
        <w:pStyle w:val="BodyText"/>
        <w:spacing w:before="10"/>
        <w:rPr>
          <w:b/>
          <w:sz w:val="33"/>
        </w:rPr>
      </w:pPr>
    </w:p>
    <w:p w14:paraId="15792E75" w14:textId="77777777" w:rsidR="00F87D34" w:rsidRDefault="00DB782C">
      <w:pPr>
        <w:pStyle w:val="Heading3"/>
        <w:numPr>
          <w:ilvl w:val="0"/>
          <w:numId w:val="3"/>
        </w:numPr>
        <w:tabs>
          <w:tab w:val="left" w:pos="408"/>
        </w:tabs>
        <w:spacing w:after="2"/>
        <w:ind w:firstLine="0"/>
      </w:pPr>
      <w:r>
        <w:t>MEET THE NATION - History of South Sudan (video and</w:t>
      </w:r>
      <w:r>
        <w:rPr>
          <w:spacing w:val="-17"/>
        </w:rPr>
        <w:t xml:space="preserve"> </w:t>
      </w:r>
      <w:r>
        <w:t>transcript)</w:t>
      </w:r>
    </w:p>
    <w:p w14:paraId="15792E76" w14:textId="77777777" w:rsidR="00F87D34" w:rsidRDefault="00DB782C">
      <w:pPr>
        <w:ind w:left="10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 w14:anchorId="15792EEE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431.6pt;height:388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5792EFA" w14:textId="77777777" w:rsidR="00F87D34" w:rsidRDefault="00DB782C">
                  <w:pPr>
                    <w:pStyle w:val="BodyText"/>
                    <w:spacing w:line="268" w:lineRule="exact"/>
                    <w:ind w:left="103"/>
                  </w:pPr>
                  <w:r>
                    <w:t>What has happened in South Sudan?</w:t>
                  </w:r>
                </w:p>
                <w:p w14:paraId="15792EFB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EFC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EFD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EFE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EFF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F00" w14:textId="77777777" w:rsidR="00F87D34" w:rsidRDefault="00F87D34">
                  <w:pPr>
                    <w:pStyle w:val="BodyText"/>
                    <w:rPr>
                      <w:sz w:val="38"/>
                    </w:rPr>
                  </w:pPr>
                </w:p>
                <w:p w14:paraId="15792F01" w14:textId="77777777" w:rsidR="00F87D34" w:rsidRDefault="00DB782C">
                  <w:pPr>
                    <w:pStyle w:val="BodyText"/>
                    <w:ind w:left="103"/>
                  </w:pPr>
                  <w:r>
                    <w:t>Who has been affected? Why?</w:t>
                  </w:r>
                </w:p>
                <w:p w14:paraId="15792F02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F03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F04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F05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F06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F07" w14:textId="77777777" w:rsidR="00F87D34" w:rsidRDefault="00F87D34">
                  <w:pPr>
                    <w:pStyle w:val="BodyText"/>
                    <w:rPr>
                      <w:sz w:val="26"/>
                    </w:rPr>
                  </w:pPr>
                </w:p>
                <w:p w14:paraId="15792F08" w14:textId="77777777" w:rsidR="00F87D34" w:rsidRDefault="00F87D34">
                  <w:pPr>
                    <w:pStyle w:val="BodyText"/>
                    <w:spacing w:before="11"/>
                    <w:rPr>
                      <w:sz w:val="35"/>
                    </w:rPr>
                  </w:pPr>
                </w:p>
                <w:p w14:paraId="15792F09" w14:textId="77777777" w:rsidR="00F87D34" w:rsidRDefault="00DB782C">
                  <w:pPr>
                    <w:pStyle w:val="BodyText"/>
                    <w:ind w:left="103"/>
                  </w:pPr>
                  <w:r>
                    <w:t xml:space="preserve">How is Salva </w:t>
                  </w:r>
                  <w:proofErr w:type="spellStart"/>
                  <w:r>
                    <w:t>Dut</w:t>
                  </w:r>
                  <w:proofErr w:type="spellEnd"/>
                  <w:r>
                    <w:t xml:space="preserve"> solving this problem?</w:t>
                  </w:r>
                </w:p>
              </w:txbxContent>
            </v:textbox>
            <w10:anchorlock/>
          </v:shape>
        </w:pict>
      </w:r>
    </w:p>
    <w:p w14:paraId="15792E77" w14:textId="77777777" w:rsidR="00F87D34" w:rsidRDefault="00F87D34">
      <w:pPr>
        <w:rPr>
          <w:sz w:val="20"/>
        </w:rPr>
        <w:sectPr w:rsidR="00F87D34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14:paraId="15792E78" w14:textId="77777777" w:rsidR="00F87D34" w:rsidRDefault="00DB782C">
      <w:pPr>
        <w:ind w:left="100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 w14:anchorId="15792EF0">
          <v:shape id="_x0000_s1053" type="#_x0000_t202" style="width:431.6pt;height:277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5792F0A" w14:textId="77777777" w:rsidR="00F87D34" w:rsidRDefault="00DB782C">
                  <w:pPr>
                    <w:pStyle w:val="BodyText"/>
                    <w:ind w:left="103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Was the video effective in explaining what happened in Sudan?</w:t>
                  </w:r>
                </w:p>
                <w:p w14:paraId="15792F0B" w14:textId="77777777" w:rsidR="00F87D34" w:rsidRDefault="00F87D34">
                  <w:pPr>
                    <w:pStyle w:val="BodyText"/>
                    <w:rPr>
                      <w:sz w:val="28"/>
                    </w:rPr>
                  </w:pPr>
                </w:p>
                <w:p w14:paraId="15792F0C" w14:textId="77777777" w:rsidR="00F87D34" w:rsidRDefault="00F87D34">
                  <w:pPr>
                    <w:pStyle w:val="BodyText"/>
                    <w:rPr>
                      <w:sz w:val="28"/>
                    </w:rPr>
                  </w:pPr>
                </w:p>
                <w:p w14:paraId="15792F0D" w14:textId="77777777" w:rsidR="00F87D34" w:rsidRDefault="00F87D34">
                  <w:pPr>
                    <w:pStyle w:val="BodyText"/>
                    <w:rPr>
                      <w:sz w:val="28"/>
                    </w:rPr>
                  </w:pPr>
                </w:p>
                <w:p w14:paraId="15792F0E" w14:textId="77777777" w:rsidR="00F87D34" w:rsidRDefault="00F87D34">
                  <w:pPr>
                    <w:pStyle w:val="BodyText"/>
                    <w:rPr>
                      <w:sz w:val="28"/>
                    </w:rPr>
                  </w:pPr>
                </w:p>
                <w:p w14:paraId="15792F0F" w14:textId="77777777" w:rsidR="00F87D34" w:rsidRDefault="00F87D34">
                  <w:pPr>
                    <w:pStyle w:val="BodyText"/>
                    <w:rPr>
                      <w:sz w:val="28"/>
                    </w:rPr>
                  </w:pPr>
                </w:p>
                <w:p w14:paraId="15792F10" w14:textId="77777777" w:rsidR="00F87D34" w:rsidRDefault="00F87D34">
                  <w:pPr>
                    <w:pStyle w:val="BodyText"/>
                    <w:rPr>
                      <w:sz w:val="28"/>
                    </w:rPr>
                  </w:pPr>
                </w:p>
                <w:p w14:paraId="15792F11" w14:textId="77777777" w:rsidR="00F87D34" w:rsidRDefault="00F87D34">
                  <w:pPr>
                    <w:pStyle w:val="BodyText"/>
                    <w:rPr>
                      <w:sz w:val="28"/>
                    </w:rPr>
                  </w:pPr>
                </w:p>
                <w:p w14:paraId="15792F12" w14:textId="77777777" w:rsidR="00F87D34" w:rsidRDefault="00F87D34">
                  <w:pPr>
                    <w:pStyle w:val="BodyText"/>
                    <w:spacing w:before="3"/>
                  </w:pPr>
                </w:p>
                <w:p w14:paraId="15792F13" w14:textId="77777777" w:rsidR="00F87D34" w:rsidRDefault="00DB782C">
                  <w:pPr>
                    <w:pStyle w:val="BodyText"/>
                    <w:ind w:left="103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Which images were the most memorable and why?</w:t>
                  </w:r>
                </w:p>
              </w:txbxContent>
            </v:textbox>
            <w10:anchorlock/>
          </v:shape>
        </w:pict>
      </w:r>
    </w:p>
    <w:p w14:paraId="15792E79" w14:textId="77777777" w:rsidR="00F87D34" w:rsidRDefault="00F87D34">
      <w:pPr>
        <w:pStyle w:val="BodyText"/>
        <w:spacing w:before="7"/>
        <w:rPr>
          <w:b/>
          <w:sz w:val="13"/>
        </w:rPr>
      </w:pPr>
    </w:p>
    <w:p w14:paraId="15792E7A" w14:textId="77777777" w:rsidR="00F87D34" w:rsidRDefault="00DB782C">
      <w:pPr>
        <w:pStyle w:val="Heading3"/>
        <w:spacing w:before="90" w:after="3"/>
      </w:pPr>
      <w:r>
        <w:t>2. Water.org facts</w:t>
      </w:r>
    </w:p>
    <w:p w14:paraId="15792E7B" w14:textId="77777777" w:rsidR="00F87D34" w:rsidRDefault="00DB782C">
      <w:pPr>
        <w:ind w:left="10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 w14:anchorId="15792EF2">
          <v:shape id="_x0000_s1052" type="#_x0000_t202" style="width:431.6pt;height:138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5792F14" w14:textId="77777777" w:rsidR="00F87D34" w:rsidRDefault="00DB782C">
                  <w:pPr>
                    <w:pStyle w:val="BodyText"/>
                    <w:spacing w:line="268" w:lineRule="exact"/>
                    <w:ind w:left="103"/>
                  </w:pPr>
                  <w:r>
                    <w:t>What are 3 facts you learned about the water crisis in the world today?</w:t>
                  </w:r>
                </w:p>
              </w:txbxContent>
            </v:textbox>
            <w10:anchorlock/>
          </v:shape>
        </w:pict>
      </w:r>
    </w:p>
    <w:p w14:paraId="15792E7C" w14:textId="77777777" w:rsidR="00F87D34" w:rsidRDefault="00F87D34">
      <w:pPr>
        <w:pStyle w:val="BodyText"/>
        <w:spacing w:before="7"/>
        <w:rPr>
          <w:b/>
          <w:sz w:val="17"/>
        </w:rPr>
      </w:pPr>
    </w:p>
    <w:p w14:paraId="15792E7D" w14:textId="77777777" w:rsidR="00F87D34" w:rsidRDefault="00DB782C">
      <w:pPr>
        <w:pStyle w:val="Heading2"/>
        <w:numPr>
          <w:ilvl w:val="0"/>
          <w:numId w:val="3"/>
        </w:numPr>
        <w:tabs>
          <w:tab w:val="left" w:pos="569"/>
        </w:tabs>
        <w:ind w:right="346" w:firstLine="0"/>
      </w:pPr>
      <w:r>
        <w:t>BBK DOCUMENTARY ANALYSIS – Please respond to the following questions based on your understanding of the assigned</w:t>
      </w:r>
      <w:r>
        <w:rPr>
          <w:spacing w:val="-30"/>
        </w:rPr>
        <w:t xml:space="preserve"> </w:t>
      </w:r>
      <w:r>
        <w:t xml:space="preserve">video </w:t>
      </w:r>
      <w:r>
        <w:t>clips</w:t>
      </w:r>
    </w:p>
    <w:p w14:paraId="15792E7E" w14:textId="77777777" w:rsidR="00F87D34" w:rsidRDefault="00F87D34">
      <w:pPr>
        <w:pStyle w:val="BodyText"/>
        <w:rPr>
          <w:b/>
          <w:sz w:val="30"/>
        </w:rPr>
      </w:pPr>
    </w:p>
    <w:p w14:paraId="15792E7F" w14:textId="77777777" w:rsidR="00F87D34" w:rsidRDefault="00DB782C">
      <w:pPr>
        <w:pStyle w:val="Heading3"/>
        <w:spacing w:before="206"/>
      </w:pPr>
      <w:r>
        <w:rPr>
          <w:u w:val="thick"/>
        </w:rPr>
        <w:t>Video 1 - THE LOST BOYS OF SUDAN</w:t>
      </w:r>
    </w:p>
    <w:p w14:paraId="15792E80" w14:textId="77777777" w:rsidR="00F87D34" w:rsidRDefault="00F87D34">
      <w:pPr>
        <w:pStyle w:val="BodyText"/>
        <w:spacing w:before="8"/>
        <w:rPr>
          <w:b/>
          <w:sz w:val="15"/>
        </w:rPr>
      </w:pPr>
    </w:p>
    <w:p w14:paraId="15792E81" w14:textId="77777777" w:rsidR="00F87D34" w:rsidRDefault="00DB782C">
      <w:pPr>
        <w:pStyle w:val="BodyText"/>
        <w:spacing w:before="90"/>
        <w:ind w:left="100"/>
      </w:pPr>
      <w:r>
        <w:t>Q1. Why are the boys considered “lost”?</w:t>
      </w:r>
    </w:p>
    <w:p w14:paraId="15792E82" w14:textId="77777777" w:rsidR="00F87D34" w:rsidRDefault="00F87D34">
      <w:pPr>
        <w:sectPr w:rsidR="00F87D34">
          <w:pgSz w:w="12240" w:h="15840"/>
          <w:pgMar w:top="1440" w:right="1700" w:bottom="280" w:left="1700" w:header="720" w:footer="720" w:gutter="0"/>
          <w:cols w:space="720"/>
        </w:sectPr>
      </w:pPr>
    </w:p>
    <w:p w14:paraId="15792E83" w14:textId="77777777" w:rsidR="00F87D34" w:rsidRDefault="00DB782C">
      <w:pPr>
        <w:pStyle w:val="BodyText"/>
        <w:spacing w:before="72"/>
        <w:ind w:left="100"/>
      </w:pPr>
      <w:r>
        <w:lastRenderedPageBreak/>
        <w:t xml:space="preserve">Q2. What are some </w:t>
      </w:r>
      <w:proofErr w:type="gramStart"/>
      <w:r>
        <w:t>challenges</w:t>
      </w:r>
      <w:proofErr w:type="gramEnd"/>
      <w:r>
        <w:t xml:space="preserve"> the “Lost Boys” of Sudan faced during the Civil War?</w:t>
      </w:r>
    </w:p>
    <w:p w14:paraId="15792E84" w14:textId="77777777" w:rsidR="00F87D34" w:rsidRDefault="00DB782C">
      <w:pPr>
        <w:pStyle w:val="BodyText"/>
        <w:spacing w:before="9"/>
        <w:rPr>
          <w:sz w:val="21"/>
        </w:rPr>
      </w:pPr>
      <w:r>
        <w:pict w14:anchorId="15792EF3">
          <v:shape id="_x0000_s1051" type="#_x0000_t202" style="position:absolute;margin-left:98.3pt;margin-top:14.75pt;width:438pt;height:179.3pt;z-index:1096;mso-wrap-distance-left:0;mso-wrap-distance-right:0;mso-position-horizontal-relative:page" filled="f" strokeweight=".48pt">
            <v:textbox inset="0,0,0,0">
              <w:txbxContent>
                <w:p w14:paraId="15792F15" w14:textId="77777777" w:rsidR="00F87D34" w:rsidRDefault="00DB782C">
                  <w:pPr>
                    <w:spacing w:before="70"/>
                    <w:ind w:left="3763" w:right="3764"/>
                    <w:jc w:val="center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  <w:u w:val="single"/>
                    </w:rPr>
                    <w:t>Challenges</w:t>
                  </w:r>
                </w:p>
              </w:txbxContent>
            </v:textbox>
            <w10:wrap type="topAndBottom" anchorx="page"/>
          </v:shape>
        </w:pict>
      </w:r>
    </w:p>
    <w:p w14:paraId="15792E85" w14:textId="77777777" w:rsidR="00F87D34" w:rsidRDefault="00F87D34">
      <w:pPr>
        <w:pStyle w:val="BodyText"/>
        <w:rPr>
          <w:sz w:val="26"/>
        </w:rPr>
      </w:pPr>
    </w:p>
    <w:p w14:paraId="15792E86" w14:textId="77777777" w:rsidR="00F87D34" w:rsidRDefault="00F87D34">
      <w:pPr>
        <w:pStyle w:val="BodyText"/>
        <w:rPr>
          <w:sz w:val="26"/>
        </w:rPr>
      </w:pPr>
    </w:p>
    <w:p w14:paraId="15792E87" w14:textId="77777777" w:rsidR="00F87D34" w:rsidRDefault="00F87D34">
      <w:pPr>
        <w:pStyle w:val="BodyText"/>
        <w:rPr>
          <w:sz w:val="26"/>
        </w:rPr>
      </w:pPr>
    </w:p>
    <w:p w14:paraId="15792E88" w14:textId="77777777" w:rsidR="00F87D34" w:rsidRDefault="00DB782C">
      <w:pPr>
        <w:pStyle w:val="BodyText"/>
        <w:spacing w:before="156"/>
        <w:ind w:left="100" w:right="529"/>
      </w:pPr>
      <w:r>
        <w:rPr>
          <w:b/>
          <w:u w:val="thick"/>
        </w:rPr>
        <w:t xml:space="preserve">Video 2 - REFUGEES – </w:t>
      </w:r>
      <w:r>
        <w:t>Sudan’s civil war forced over 25,000 Lost Boys to trek across sub-Saharan Africa in search of safety. After watching the documentary clip list six adjectives that describe live as a refugee.</w:t>
      </w:r>
    </w:p>
    <w:p w14:paraId="15792E89" w14:textId="77777777" w:rsidR="00F87D34" w:rsidRDefault="00F87D34">
      <w:pPr>
        <w:pStyle w:val="BodyText"/>
        <w:rPr>
          <w:sz w:val="20"/>
        </w:rPr>
      </w:pPr>
    </w:p>
    <w:p w14:paraId="15792E8A" w14:textId="77777777" w:rsidR="00F87D34" w:rsidRDefault="00F87D34">
      <w:pPr>
        <w:pStyle w:val="BodyText"/>
        <w:rPr>
          <w:sz w:val="20"/>
        </w:rPr>
      </w:pPr>
    </w:p>
    <w:p w14:paraId="15792E8B" w14:textId="77777777" w:rsidR="00F87D34" w:rsidRDefault="00F87D34">
      <w:pPr>
        <w:pStyle w:val="BodyText"/>
        <w:rPr>
          <w:sz w:val="20"/>
        </w:rPr>
      </w:pPr>
    </w:p>
    <w:p w14:paraId="15792E8C" w14:textId="77777777" w:rsidR="00F87D34" w:rsidRDefault="00F87D34">
      <w:pPr>
        <w:pStyle w:val="BodyText"/>
        <w:spacing w:before="2"/>
        <w:rPr>
          <w:sz w:val="28"/>
        </w:rPr>
      </w:pPr>
    </w:p>
    <w:p w14:paraId="15792E8D" w14:textId="77777777" w:rsidR="00F87D34" w:rsidRDefault="00DB782C">
      <w:pPr>
        <w:pStyle w:val="BodyText"/>
        <w:tabs>
          <w:tab w:val="left" w:pos="3815"/>
          <w:tab w:val="left" w:pos="5080"/>
          <w:tab w:val="left" w:pos="8736"/>
        </w:tabs>
        <w:spacing w:before="90"/>
        <w:ind w:left="10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92E8E" w14:textId="77777777" w:rsidR="00F87D34" w:rsidRDefault="00F87D34">
      <w:pPr>
        <w:pStyle w:val="BodyText"/>
        <w:spacing w:before="2"/>
        <w:rPr>
          <w:sz w:val="16"/>
        </w:rPr>
      </w:pPr>
    </w:p>
    <w:p w14:paraId="15792E8F" w14:textId="77777777" w:rsidR="00F87D34" w:rsidRDefault="00DB782C">
      <w:pPr>
        <w:pStyle w:val="BodyText"/>
        <w:tabs>
          <w:tab w:val="left" w:pos="3815"/>
          <w:tab w:val="left" w:pos="5080"/>
          <w:tab w:val="left" w:pos="8736"/>
        </w:tabs>
        <w:spacing w:before="90"/>
        <w:ind w:left="10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92E90" w14:textId="77777777" w:rsidR="00F87D34" w:rsidRDefault="00F87D34">
      <w:pPr>
        <w:pStyle w:val="BodyText"/>
        <w:spacing w:before="2"/>
        <w:rPr>
          <w:sz w:val="16"/>
        </w:rPr>
      </w:pPr>
    </w:p>
    <w:p w14:paraId="15792E91" w14:textId="77777777" w:rsidR="00F87D34" w:rsidRDefault="00DB782C">
      <w:pPr>
        <w:pStyle w:val="BodyText"/>
        <w:tabs>
          <w:tab w:val="left" w:pos="3815"/>
          <w:tab w:val="left" w:pos="5080"/>
          <w:tab w:val="left" w:pos="8736"/>
        </w:tabs>
        <w:spacing w:before="90"/>
        <w:ind w:left="10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92E92" w14:textId="77777777" w:rsidR="00F87D34" w:rsidRDefault="00F87D34">
      <w:pPr>
        <w:pStyle w:val="BodyText"/>
        <w:rPr>
          <w:sz w:val="20"/>
        </w:rPr>
      </w:pPr>
    </w:p>
    <w:p w14:paraId="15792E93" w14:textId="77777777" w:rsidR="00F87D34" w:rsidRDefault="00F87D34">
      <w:pPr>
        <w:pStyle w:val="BodyText"/>
        <w:rPr>
          <w:sz w:val="20"/>
        </w:rPr>
      </w:pPr>
    </w:p>
    <w:p w14:paraId="15792E94" w14:textId="77777777" w:rsidR="00F87D34" w:rsidRDefault="00F87D34">
      <w:pPr>
        <w:pStyle w:val="BodyText"/>
        <w:rPr>
          <w:sz w:val="20"/>
        </w:rPr>
      </w:pPr>
    </w:p>
    <w:p w14:paraId="15792E95" w14:textId="77777777" w:rsidR="00F87D34" w:rsidRDefault="00F87D34">
      <w:pPr>
        <w:pStyle w:val="BodyText"/>
        <w:rPr>
          <w:sz w:val="20"/>
        </w:rPr>
      </w:pPr>
    </w:p>
    <w:p w14:paraId="15792E96" w14:textId="77777777" w:rsidR="00F87D34" w:rsidRDefault="00F87D34">
      <w:pPr>
        <w:pStyle w:val="BodyText"/>
        <w:rPr>
          <w:sz w:val="20"/>
        </w:rPr>
      </w:pPr>
    </w:p>
    <w:p w14:paraId="15792E97" w14:textId="77777777" w:rsidR="00F87D34" w:rsidRDefault="00F87D34">
      <w:pPr>
        <w:pStyle w:val="BodyText"/>
        <w:rPr>
          <w:sz w:val="20"/>
        </w:rPr>
      </w:pPr>
    </w:p>
    <w:p w14:paraId="15792E98" w14:textId="77777777" w:rsidR="00F87D34" w:rsidRDefault="00F87D34">
      <w:pPr>
        <w:pStyle w:val="BodyText"/>
        <w:spacing w:before="2"/>
        <w:rPr>
          <w:sz w:val="16"/>
        </w:rPr>
      </w:pPr>
    </w:p>
    <w:p w14:paraId="15792E99" w14:textId="77777777" w:rsidR="00F87D34" w:rsidRDefault="00DB782C">
      <w:pPr>
        <w:pStyle w:val="BodyText"/>
        <w:spacing w:before="90"/>
        <w:ind w:left="100"/>
      </w:pPr>
      <w:r>
        <w:rPr>
          <w:b/>
        </w:rPr>
        <w:t>Q1</w:t>
      </w:r>
      <w:r>
        <w:t>. In what country</w:t>
      </w:r>
      <w:r>
        <w:t xml:space="preserve"> was the Kakuma Refugee Camp?</w:t>
      </w:r>
    </w:p>
    <w:p w14:paraId="15792E9A" w14:textId="77777777" w:rsidR="00F87D34" w:rsidRDefault="00F87D34">
      <w:pPr>
        <w:sectPr w:rsidR="00F87D34">
          <w:pgSz w:w="12240" w:h="15840"/>
          <w:pgMar w:top="1360" w:right="1400" w:bottom="280" w:left="1700" w:header="720" w:footer="720" w:gutter="0"/>
          <w:cols w:space="720"/>
        </w:sectPr>
      </w:pPr>
    </w:p>
    <w:p w14:paraId="15792E9B" w14:textId="77777777" w:rsidR="00F87D34" w:rsidRDefault="00F87D34">
      <w:pPr>
        <w:pStyle w:val="BodyText"/>
        <w:rPr>
          <w:sz w:val="20"/>
        </w:rPr>
      </w:pPr>
    </w:p>
    <w:p w14:paraId="15792E9C" w14:textId="77777777" w:rsidR="00F87D34" w:rsidRDefault="00F87D34">
      <w:pPr>
        <w:pStyle w:val="BodyText"/>
        <w:rPr>
          <w:sz w:val="20"/>
        </w:rPr>
      </w:pPr>
    </w:p>
    <w:p w14:paraId="15792E9D" w14:textId="77777777" w:rsidR="00F87D34" w:rsidRDefault="00F87D34">
      <w:pPr>
        <w:pStyle w:val="BodyText"/>
        <w:spacing w:before="3"/>
        <w:rPr>
          <w:sz w:val="18"/>
        </w:rPr>
      </w:pPr>
    </w:p>
    <w:p w14:paraId="15792E9E" w14:textId="77777777" w:rsidR="00F87D34" w:rsidRDefault="00DB782C">
      <w:pPr>
        <w:spacing w:before="90"/>
        <w:ind w:left="300" w:right="308"/>
        <w:rPr>
          <w:b/>
          <w:i/>
          <w:sz w:val="24"/>
        </w:rPr>
      </w:pPr>
      <w:r>
        <w:rPr>
          <w:b/>
          <w:sz w:val="24"/>
          <w:u w:val="thick"/>
        </w:rPr>
        <w:t>Video 3 - A NEW COUNTRY</w:t>
      </w:r>
      <w:r>
        <w:rPr>
          <w:b/>
          <w:sz w:val="24"/>
        </w:rPr>
        <w:t xml:space="preserve"> – </w:t>
      </w:r>
      <w:r>
        <w:rPr>
          <w:sz w:val="24"/>
        </w:rPr>
        <w:t xml:space="preserve">Things that are part of our everyday lives and that we don’t think very much about or appreciate are considered </w:t>
      </w:r>
      <w:r>
        <w:rPr>
          <w:b/>
          <w:i/>
          <w:sz w:val="24"/>
        </w:rPr>
        <w:t>things we take for granted.</w:t>
      </w:r>
    </w:p>
    <w:p w14:paraId="15792E9F" w14:textId="77777777" w:rsidR="00F87D34" w:rsidRDefault="00DB782C">
      <w:pPr>
        <w:pStyle w:val="BodyText"/>
        <w:ind w:left="300" w:right="755"/>
      </w:pPr>
      <w:r>
        <w:t xml:space="preserve">Watch as the </w:t>
      </w:r>
      <w:r>
        <w:rPr>
          <w:b/>
        </w:rPr>
        <w:t xml:space="preserve">Lost Boys </w:t>
      </w:r>
      <w:r>
        <w:t xml:space="preserve">experience for the first time what most Americans take for granted and as they gain valuable </w:t>
      </w:r>
      <w:r>
        <w:t>insight on American norms.</w:t>
      </w:r>
    </w:p>
    <w:p w14:paraId="15792EA0" w14:textId="77777777" w:rsidR="00F87D34" w:rsidRDefault="00F87D34">
      <w:pPr>
        <w:pStyle w:val="BodyText"/>
      </w:pPr>
    </w:p>
    <w:p w14:paraId="15792EA1" w14:textId="77777777" w:rsidR="00F87D34" w:rsidRDefault="00DB782C">
      <w:pPr>
        <w:pStyle w:val="BodyText"/>
        <w:ind w:left="300" w:right="235"/>
        <w:rPr>
          <w:i/>
        </w:rPr>
      </w:pPr>
      <w:r>
        <w:rPr>
          <w:b/>
        </w:rPr>
        <w:t xml:space="preserve">Q1. </w:t>
      </w:r>
      <w:r>
        <w:t xml:space="preserve">What are some of the things that the Lost Boys experience for the first time that you find surprising and/or </w:t>
      </w:r>
      <w:r>
        <w:rPr>
          <w:i/>
        </w:rPr>
        <w:t>take for granted?</w:t>
      </w:r>
    </w:p>
    <w:p w14:paraId="15792EA2" w14:textId="77777777" w:rsidR="00F87D34" w:rsidRDefault="00F87D34">
      <w:pPr>
        <w:pStyle w:val="BodyText"/>
        <w:rPr>
          <w:i/>
          <w:sz w:val="26"/>
        </w:rPr>
      </w:pPr>
    </w:p>
    <w:p w14:paraId="15792EA3" w14:textId="77777777" w:rsidR="00F87D34" w:rsidRDefault="00F87D34">
      <w:pPr>
        <w:pStyle w:val="BodyText"/>
        <w:rPr>
          <w:i/>
          <w:sz w:val="26"/>
        </w:rPr>
      </w:pPr>
    </w:p>
    <w:p w14:paraId="15792EA4" w14:textId="77777777" w:rsidR="00F87D34" w:rsidRDefault="00F87D34">
      <w:pPr>
        <w:pStyle w:val="BodyText"/>
        <w:rPr>
          <w:i/>
          <w:sz w:val="26"/>
        </w:rPr>
      </w:pPr>
    </w:p>
    <w:p w14:paraId="15792EA5" w14:textId="77777777" w:rsidR="00F87D34" w:rsidRDefault="00F87D34">
      <w:pPr>
        <w:pStyle w:val="BodyText"/>
        <w:rPr>
          <w:i/>
          <w:sz w:val="26"/>
        </w:rPr>
      </w:pPr>
    </w:p>
    <w:p w14:paraId="15792EA6" w14:textId="77777777" w:rsidR="00F87D34" w:rsidRDefault="00F87D34">
      <w:pPr>
        <w:pStyle w:val="BodyText"/>
        <w:rPr>
          <w:i/>
          <w:sz w:val="26"/>
        </w:rPr>
      </w:pPr>
    </w:p>
    <w:p w14:paraId="15792EA7" w14:textId="77777777" w:rsidR="00F87D34" w:rsidRDefault="00F87D34">
      <w:pPr>
        <w:pStyle w:val="BodyText"/>
        <w:rPr>
          <w:i/>
          <w:sz w:val="38"/>
        </w:rPr>
      </w:pPr>
    </w:p>
    <w:p w14:paraId="15792EA8" w14:textId="77777777" w:rsidR="00F87D34" w:rsidRDefault="00DB782C">
      <w:pPr>
        <w:pStyle w:val="BodyText"/>
        <w:ind w:left="300" w:right="308"/>
      </w:pPr>
      <w:r>
        <w:rPr>
          <w:b/>
        </w:rPr>
        <w:t xml:space="preserve">Q2. </w:t>
      </w:r>
      <w:r>
        <w:t>What are the Lost Boys doing that make people nervous and how are their actions address</w:t>
      </w:r>
      <w:r>
        <w:t>ed?</w:t>
      </w:r>
    </w:p>
    <w:p w14:paraId="15792EA9" w14:textId="77777777" w:rsidR="00F87D34" w:rsidRDefault="00F87D34">
      <w:pPr>
        <w:pStyle w:val="BodyText"/>
        <w:rPr>
          <w:sz w:val="26"/>
        </w:rPr>
      </w:pPr>
    </w:p>
    <w:p w14:paraId="15792EAA" w14:textId="77777777" w:rsidR="00F87D34" w:rsidRDefault="00F87D34">
      <w:pPr>
        <w:pStyle w:val="BodyText"/>
        <w:rPr>
          <w:sz w:val="26"/>
        </w:rPr>
      </w:pPr>
    </w:p>
    <w:p w14:paraId="15792EAB" w14:textId="77777777" w:rsidR="00F87D34" w:rsidRDefault="00F87D34">
      <w:pPr>
        <w:pStyle w:val="BodyText"/>
        <w:rPr>
          <w:sz w:val="26"/>
        </w:rPr>
      </w:pPr>
    </w:p>
    <w:p w14:paraId="15792EAC" w14:textId="77777777" w:rsidR="00F87D34" w:rsidRDefault="00F87D34">
      <w:pPr>
        <w:pStyle w:val="BodyText"/>
        <w:rPr>
          <w:sz w:val="26"/>
        </w:rPr>
      </w:pPr>
    </w:p>
    <w:p w14:paraId="15792EAD" w14:textId="77777777" w:rsidR="00F87D34" w:rsidRDefault="00F87D34">
      <w:pPr>
        <w:pStyle w:val="BodyText"/>
        <w:spacing w:before="1"/>
        <w:rPr>
          <w:sz w:val="25"/>
        </w:rPr>
      </w:pPr>
    </w:p>
    <w:p w14:paraId="15792EAE" w14:textId="77777777" w:rsidR="00F87D34" w:rsidRDefault="00DB782C">
      <w:pPr>
        <w:ind w:left="300"/>
        <w:rPr>
          <w:b/>
          <w:sz w:val="23"/>
        </w:rPr>
      </w:pPr>
      <w:r>
        <w:rPr>
          <w:b/>
          <w:sz w:val="23"/>
          <w:u w:val="thick"/>
        </w:rPr>
        <w:t>Video 4 - A Hip Hop Perspective</w:t>
      </w:r>
    </w:p>
    <w:p w14:paraId="15792EAF" w14:textId="77777777" w:rsidR="00F87D34" w:rsidRDefault="00DB782C">
      <w:pPr>
        <w:spacing w:before="189"/>
        <w:ind w:left="300" w:right="155"/>
        <w:rPr>
          <w:sz w:val="23"/>
        </w:rPr>
      </w:pPr>
      <w:r>
        <w:rPr>
          <w:b/>
          <w:sz w:val="23"/>
        </w:rPr>
        <w:t xml:space="preserve">Q1. </w:t>
      </w:r>
      <w:r>
        <w:rPr>
          <w:sz w:val="23"/>
        </w:rPr>
        <w:t>What insight does Jay-Z gain from his investigation of Africa’s water crisis? Write a one paragraph GIST statement in the space below explaining the big ideas in the documentary clip.</w:t>
      </w:r>
    </w:p>
    <w:p w14:paraId="15792EB0" w14:textId="77777777" w:rsidR="00F87D34" w:rsidRDefault="00F87D34">
      <w:pPr>
        <w:pStyle w:val="BodyText"/>
        <w:rPr>
          <w:sz w:val="20"/>
        </w:rPr>
      </w:pPr>
    </w:p>
    <w:p w14:paraId="15792EB1" w14:textId="77777777" w:rsidR="00F87D34" w:rsidRDefault="00DB782C">
      <w:pPr>
        <w:pStyle w:val="BodyText"/>
        <w:spacing w:before="6"/>
        <w:rPr>
          <w:sz w:val="15"/>
        </w:rPr>
      </w:pPr>
      <w:r>
        <w:pict w14:anchorId="15792EF4">
          <v:rect id="_x0000_s1050" style="position:absolute;margin-left:81pt;margin-top:11.15pt;width:441.7pt;height:195pt;z-index:1120;mso-wrap-distance-left:0;mso-wrap-distance-right:0;mso-position-horizontal-relative:page" filled="f" strokeweight=".48pt">
            <w10:wrap type="topAndBottom" anchorx="page"/>
          </v:rect>
        </w:pict>
      </w:r>
    </w:p>
    <w:p w14:paraId="15792EB2" w14:textId="77777777" w:rsidR="00F87D34" w:rsidRDefault="00F87D34">
      <w:pPr>
        <w:rPr>
          <w:sz w:val="15"/>
        </w:rPr>
        <w:sectPr w:rsidR="00F87D34">
          <w:pgSz w:w="12240" w:h="15840"/>
          <w:pgMar w:top="1500" w:right="1680" w:bottom="280" w:left="1500" w:header="720" w:footer="720" w:gutter="0"/>
          <w:cols w:space="720"/>
        </w:sectPr>
      </w:pPr>
    </w:p>
    <w:p w14:paraId="15792EB3" w14:textId="77777777" w:rsidR="00F87D34" w:rsidRDefault="00DB782C">
      <w:pPr>
        <w:pStyle w:val="Heading1"/>
        <w:numPr>
          <w:ilvl w:val="0"/>
          <w:numId w:val="2"/>
        </w:numPr>
        <w:tabs>
          <w:tab w:val="left" w:pos="510"/>
        </w:tabs>
      </w:pPr>
      <w:r>
        <w:lastRenderedPageBreak/>
        <w:t>– BONUS JAY-Z</w:t>
      </w:r>
      <w:r>
        <w:rPr>
          <w:spacing w:val="-4"/>
        </w:rPr>
        <w:t xml:space="preserve"> </w:t>
      </w:r>
      <w:r>
        <w:t>VIDEO</w:t>
      </w:r>
    </w:p>
    <w:p w14:paraId="15792EB4" w14:textId="77777777" w:rsidR="00F87D34" w:rsidRDefault="00DB782C">
      <w:pPr>
        <w:pStyle w:val="ListParagraph"/>
        <w:numPr>
          <w:ilvl w:val="0"/>
          <w:numId w:val="2"/>
        </w:numPr>
        <w:tabs>
          <w:tab w:val="left" w:pos="634"/>
        </w:tabs>
        <w:spacing w:before="275"/>
        <w:ind w:left="634" w:hanging="514"/>
        <w:rPr>
          <w:b/>
          <w:sz w:val="32"/>
        </w:rPr>
      </w:pPr>
      <w:r>
        <w:rPr>
          <w:b/>
          <w:sz w:val="32"/>
        </w:rPr>
        <w:t>Primary Source Lyric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Analysis</w:t>
      </w:r>
    </w:p>
    <w:p w14:paraId="15792EB5" w14:textId="77777777" w:rsidR="00F87D34" w:rsidRDefault="00DB782C">
      <w:pPr>
        <w:pStyle w:val="BodyText"/>
        <w:spacing w:before="189"/>
        <w:ind w:left="120"/>
      </w:pPr>
      <w:r>
        <w:pict w14:anchorId="15792EF5">
          <v:group id="_x0000_s1045" style="position:absolute;left:0;text-align:left;margin-left:90pt;margin-top:37.2pt;width:432.1pt;height:278.6pt;z-index:-6496;mso-position-horizontal-relative:page" coordorigin="1800,744" coordsize="8642,5572">
            <v:line id="_x0000_s1049" style="position:absolute" from="1810,754" to="10432,754" strokeweight=".48pt"/>
            <v:line id="_x0000_s1048" style="position:absolute" from="1805,749" to="1805,6311" strokeweight=".48pt"/>
            <v:line id="_x0000_s1047" style="position:absolute" from="1810,6306" to="10432,6306" strokeweight=".48pt"/>
            <v:line id="_x0000_s1046" style="position:absolute" from="10437,749" to="10437,6311" strokeweight=".48pt"/>
            <w10:wrap anchorx="page"/>
          </v:group>
        </w:pict>
      </w:r>
      <w:r>
        <w:t>Directions: Listen to the protest song "Sudan" by State Radio and read the lyrics. Answer the questions below.</w:t>
      </w:r>
    </w:p>
    <w:p w14:paraId="15792EB6" w14:textId="77777777" w:rsidR="00F87D34" w:rsidRDefault="00DB782C">
      <w:pPr>
        <w:pStyle w:val="BodyText"/>
        <w:spacing w:before="9"/>
        <w:ind w:left="233"/>
      </w:pPr>
      <w:r>
        <w:t>Who is speaking in the song?</w:t>
      </w:r>
    </w:p>
    <w:p w14:paraId="15792EB7" w14:textId="77777777" w:rsidR="00F87D34" w:rsidRDefault="00F87D34">
      <w:pPr>
        <w:pStyle w:val="BodyText"/>
        <w:rPr>
          <w:sz w:val="26"/>
        </w:rPr>
      </w:pPr>
    </w:p>
    <w:p w14:paraId="15792EB8" w14:textId="77777777" w:rsidR="00F87D34" w:rsidRDefault="00F87D34">
      <w:pPr>
        <w:pStyle w:val="BodyText"/>
        <w:rPr>
          <w:sz w:val="26"/>
        </w:rPr>
      </w:pPr>
    </w:p>
    <w:p w14:paraId="15792EB9" w14:textId="77777777" w:rsidR="00F87D34" w:rsidRDefault="00DB782C">
      <w:pPr>
        <w:pStyle w:val="BodyText"/>
        <w:spacing w:before="229"/>
        <w:ind w:left="233"/>
      </w:pPr>
      <w:r>
        <w:t>What is the rumble in the sand?</w:t>
      </w:r>
    </w:p>
    <w:p w14:paraId="15792EBA" w14:textId="77777777" w:rsidR="00F87D34" w:rsidRDefault="00F87D34">
      <w:pPr>
        <w:pStyle w:val="BodyText"/>
        <w:rPr>
          <w:sz w:val="26"/>
        </w:rPr>
      </w:pPr>
    </w:p>
    <w:p w14:paraId="15792EBB" w14:textId="77777777" w:rsidR="00F87D34" w:rsidRDefault="00F87D34">
      <w:pPr>
        <w:pStyle w:val="BodyText"/>
        <w:rPr>
          <w:sz w:val="26"/>
        </w:rPr>
      </w:pPr>
    </w:p>
    <w:p w14:paraId="15792EBC" w14:textId="77777777" w:rsidR="00F87D34" w:rsidRDefault="00F87D34">
      <w:pPr>
        <w:pStyle w:val="BodyText"/>
        <w:rPr>
          <w:sz w:val="26"/>
        </w:rPr>
      </w:pPr>
    </w:p>
    <w:p w14:paraId="15792EBD" w14:textId="77777777" w:rsidR="00F87D34" w:rsidRDefault="00DB782C">
      <w:pPr>
        <w:pStyle w:val="BodyText"/>
        <w:spacing w:before="207"/>
        <w:ind w:left="233"/>
      </w:pPr>
      <w:r>
        <w:t>Who is the faceless man?</w:t>
      </w:r>
    </w:p>
    <w:p w14:paraId="15792EBE" w14:textId="77777777" w:rsidR="00F87D34" w:rsidRDefault="00F87D34">
      <w:pPr>
        <w:pStyle w:val="BodyText"/>
        <w:rPr>
          <w:sz w:val="26"/>
        </w:rPr>
      </w:pPr>
    </w:p>
    <w:p w14:paraId="15792EBF" w14:textId="77777777" w:rsidR="00F87D34" w:rsidRDefault="00F87D34">
      <w:pPr>
        <w:pStyle w:val="BodyText"/>
        <w:rPr>
          <w:sz w:val="26"/>
        </w:rPr>
      </w:pPr>
    </w:p>
    <w:p w14:paraId="15792EC0" w14:textId="77777777" w:rsidR="00F87D34" w:rsidRDefault="00F87D34">
      <w:pPr>
        <w:pStyle w:val="BodyText"/>
        <w:rPr>
          <w:sz w:val="26"/>
        </w:rPr>
      </w:pPr>
    </w:p>
    <w:p w14:paraId="15792EC1" w14:textId="77777777" w:rsidR="00F87D34" w:rsidRDefault="00F87D34">
      <w:pPr>
        <w:pStyle w:val="BodyText"/>
        <w:rPr>
          <w:sz w:val="26"/>
        </w:rPr>
      </w:pPr>
    </w:p>
    <w:p w14:paraId="15792EC2" w14:textId="77777777" w:rsidR="00F87D34" w:rsidRDefault="00DB782C">
      <w:pPr>
        <w:pStyle w:val="BodyText"/>
        <w:spacing w:before="184"/>
        <w:ind w:left="233"/>
      </w:pPr>
      <w:r>
        <w:t>What does the s</w:t>
      </w:r>
      <w:r>
        <w:t>peaker want?</w:t>
      </w:r>
    </w:p>
    <w:p w14:paraId="15792EC3" w14:textId="77777777" w:rsidR="00F87D34" w:rsidRDefault="00F87D34">
      <w:pPr>
        <w:pStyle w:val="BodyText"/>
        <w:rPr>
          <w:sz w:val="20"/>
        </w:rPr>
      </w:pPr>
    </w:p>
    <w:p w14:paraId="15792EC4" w14:textId="77777777" w:rsidR="00F87D34" w:rsidRDefault="00F87D34">
      <w:pPr>
        <w:pStyle w:val="BodyText"/>
        <w:rPr>
          <w:sz w:val="20"/>
        </w:rPr>
      </w:pPr>
    </w:p>
    <w:p w14:paraId="15792EC5" w14:textId="77777777" w:rsidR="00F87D34" w:rsidRDefault="00F87D34">
      <w:pPr>
        <w:pStyle w:val="BodyText"/>
        <w:rPr>
          <w:sz w:val="20"/>
        </w:rPr>
      </w:pPr>
    </w:p>
    <w:p w14:paraId="15792EC6" w14:textId="77777777" w:rsidR="00F87D34" w:rsidRDefault="00F87D34">
      <w:pPr>
        <w:pStyle w:val="BodyText"/>
        <w:rPr>
          <w:sz w:val="20"/>
        </w:rPr>
      </w:pPr>
    </w:p>
    <w:p w14:paraId="15792EC7" w14:textId="77777777" w:rsidR="00F87D34" w:rsidRDefault="00F87D34">
      <w:pPr>
        <w:pStyle w:val="BodyText"/>
        <w:rPr>
          <w:sz w:val="20"/>
        </w:rPr>
      </w:pPr>
    </w:p>
    <w:p w14:paraId="15792EC8" w14:textId="77777777" w:rsidR="00F87D34" w:rsidRDefault="00F87D34">
      <w:pPr>
        <w:pStyle w:val="BodyText"/>
        <w:rPr>
          <w:sz w:val="20"/>
        </w:rPr>
      </w:pPr>
    </w:p>
    <w:p w14:paraId="15792EC9" w14:textId="77777777" w:rsidR="00F87D34" w:rsidRDefault="00F87D34">
      <w:pPr>
        <w:pStyle w:val="BodyText"/>
        <w:spacing w:before="10"/>
        <w:rPr>
          <w:sz w:val="22"/>
        </w:rPr>
      </w:pPr>
    </w:p>
    <w:p w14:paraId="15792ECA" w14:textId="77777777" w:rsidR="00F87D34" w:rsidRDefault="00DB782C">
      <w:pPr>
        <w:pStyle w:val="Heading2"/>
        <w:numPr>
          <w:ilvl w:val="0"/>
          <w:numId w:val="1"/>
        </w:numPr>
        <w:tabs>
          <w:tab w:val="left" w:pos="531"/>
        </w:tabs>
        <w:ind w:hanging="410"/>
      </w:pPr>
      <w:r>
        <w:t>EXPLORATION THROUGH</w:t>
      </w:r>
      <w:r>
        <w:rPr>
          <w:spacing w:val="-6"/>
        </w:rPr>
        <w:t xml:space="preserve"> </w:t>
      </w:r>
      <w:r>
        <w:t>ART</w:t>
      </w:r>
    </w:p>
    <w:p w14:paraId="15792ECB" w14:textId="77777777" w:rsidR="00F87D34" w:rsidRDefault="00DB782C">
      <w:pPr>
        <w:pStyle w:val="BodyText"/>
        <w:spacing w:before="188"/>
        <w:ind w:left="120" w:right="189"/>
      </w:pPr>
      <w:r>
        <w:pict w14:anchorId="15792EF6">
          <v:group id="_x0000_s1036" style="position:absolute;left:0;text-align:left;margin-left:89.75pt;margin-top:37.15pt;width:432.6pt;height:195.3pt;z-index:-6472;mso-position-horizontal-relative:page" coordorigin="1795,743" coordsize="8652,3906">
            <v:line id="_x0000_s1044" style="position:absolute" from="1810,753" to="10432,753" strokeweight=".48pt"/>
            <v:line id="_x0000_s1043" style="position:absolute" from="1805,748" to="1805,4639" strokeweight=".48pt"/>
            <v:line id="_x0000_s1042" style="position:absolute" from="1800,4644" to="1810,4644" strokeweight=".48pt"/>
            <v:line id="_x0000_s1041" style="position:absolute" from="1800,4644" to="1810,4644" strokeweight=".48pt"/>
            <v:line id="_x0000_s1040" style="position:absolute" from="1810,4644" to="10432,4644" strokeweight=".48pt"/>
            <v:line id="_x0000_s1039" style="position:absolute" from="10437,748" to="10437,4639" strokeweight=".48pt"/>
            <v:line id="_x0000_s1038" style="position:absolute" from="10432,4644" to="10442,4644" strokeweight=".48pt"/>
            <v:line id="_x0000_s1037" style="position:absolute" from="10432,4644" to="10442,4644" strokeweight=".48pt"/>
            <w10:wrap anchorx="page"/>
          </v:group>
        </w:pict>
      </w:r>
      <w:r>
        <w:t>Directions: View the art gallery on the WebQuest page. Choose one painting that interests you.  Answer the questions below.</w:t>
      </w:r>
    </w:p>
    <w:p w14:paraId="15792ECC" w14:textId="77777777" w:rsidR="00F87D34" w:rsidRDefault="00DB782C">
      <w:pPr>
        <w:pStyle w:val="BodyText"/>
        <w:spacing w:before="9" w:line="480" w:lineRule="auto"/>
        <w:ind w:left="233" w:right="8013"/>
      </w:pPr>
      <w:r>
        <w:t>Title: Artist:</w:t>
      </w:r>
    </w:p>
    <w:p w14:paraId="15792ECD" w14:textId="77777777" w:rsidR="00F87D34" w:rsidRDefault="00DB782C">
      <w:pPr>
        <w:pStyle w:val="BodyText"/>
        <w:spacing w:before="9"/>
        <w:ind w:left="233"/>
      </w:pPr>
      <w:r>
        <w:t>What feeling you think the artist is trying to portray?</w:t>
      </w:r>
    </w:p>
    <w:p w14:paraId="15792ECE" w14:textId="77777777" w:rsidR="00F87D34" w:rsidRDefault="00F87D34">
      <w:pPr>
        <w:pStyle w:val="BodyText"/>
        <w:rPr>
          <w:sz w:val="26"/>
        </w:rPr>
      </w:pPr>
    </w:p>
    <w:p w14:paraId="15792ECF" w14:textId="77777777" w:rsidR="00F87D34" w:rsidRDefault="00F87D34">
      <w:pPr>
        <w:pStyle w:val="BodyText"/>
        <w:rPr>
          <w:sz w:val="26"/>
        </w:rPr>
      </w:pPr>
    </w:p>
    <w:p w14:paraId="15792ED0" w14:textId="77777777" w:rsidR="00F87D34" w:rsidRDefault="00F87D34">
      <w:pPr>
        <w:pStyle w:val="BodyText"/>
        <w:rPr>
          <w:sz w:val="26"/>
        </w:rPr>
      </w:pPr>
    </w:p>
    <w:p w14:paraId="15792ED1" w14:textId="77777777" w:rsidR="00F87D34" w:rsidRDefault="00F87D34">
      <w:pPr>
        <w:pStyle w:val="BodyText"/>
        <w:rPr>
          <w:sz w:val="26"/>
        </w:rPr>
      </w:pPr>
    </w:p>
    <w:p w14:paraId="15792ED2" w14:textId="77777777" w:rsidR="00F87D34" w:rsidRDefault="00DB782C">
      <w:pPr>
        <w:pStyle w:val="BodyText"/>
        <w:spacing w:before="184"/>
        <w:ind w:left="233"/>
      </w:pPr>
      <w:r>
        <w:t>What makes you say that?</w:t>
      </w:r>
    </w:p>
    <w:p w14:paraId="15792ED3" w14:textId="77777777" w:rsidR="00F87D34" w:rsidRDefault="00F87D34">
      <w:pPr>
        <w:sectPr w:rsidR="00F87D34">
          <w:pgSz w:w="12240" w:h="15840"/>
          <w:pgMar w:top="1380" w:right="1680" w:bottom="280" w:left="1680" w:header="720" w:footer="720" w:gutter="0"/>
          <w:cols w:space="720"/>
        </w:sectPr>
      </w:pPr>
    </w:p>
    <w:p w14:paraId="15792ED4" w14:textId="77777777" w:rsidR="00F87D34" w:rsidRDefault="00DB782C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15792EF8">
          <v:group id="_x0000_s1031" style="width:432.1pt;height:166.15pt;mso-position-horizontal-relative:char;mso-position-vertical-relative:line" coordsize="8642,3323">
            <v:line id="_x0000_s1035" style="position:absolute" from="10,10" to="8632,10" strokeweight=".48pt"/>
            <v:line id="_x0000_s1034" style="position:absolute" from="5,5" to="5,3317" strokeweight=".48pt"/>
            <v:line id="_x0000_s1033" style="position:absolute" from="10,3313" to="8632,3313" strokeweight=".48pt"/>
            <v:line id="_x0000_s1032" style="position:absolute" from="8637,5" to="8637,3317" strokeweight=".48pt"/>
            <w10:anchorlock/>
          </v:group>
        </w:pict>
      </w:r>
    </w:p>
    <w:p w14:paraId="15792ED5" w14:textId="77777777" w:rsidR="00F87D34" w:rsidRDefault="00F87D34">
      <w:pPr>
        <w:pStyle w:val="BodyText"/>
        <w:rPr>
          <w:sz w:val="20"/>
        </w:rPr>
      </w:pPr>
    </w:p>
    <w:p w14:paraId="15792ED6" w14:textId="77777777" w:rsidR="00F87D34" w:rsidRDefault="00F87D34">
      <w:pPr>
        <w:pStyle w:val="BodyText"/>
        <w:spacing w:before="8"/>
        <w:rPr>
          <w:sz w:val="21"/>
        </w:rPr>
      </w:pPr>
    </w:p>
    <w:p w14:paraId="15792ED7" w14:textId="77777777" w:rsidR="00F87D34" w:rsidRDefault="00DB782C">
      <w:pPr>
        <w:pStyle w:val="ListParagraph"/>
        <w:numPr>
          <w:ilvl w:val="0"/>
          <w:numId w:val="1"/>
        </w:numPr>
        <w:tabs>
          <w:tab w:val="left" w:pos="682"/>
        </w:tabs>
        <w:spacing w:before="85"/>
        <w:ind w:left="681" w:hanging="581"/>
        <w:rPr>
          <w:b/>
          <w:sz w:val="36"/>
        </w:rPr>
      </w:pPr>
      <w:r>
        <w:rPr>
          <w:b/>
          <w:sz w:val="36"/>
        </w:rPr>
        <w:t>Primary Source Lyric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Analysis</w:t>
      </w:r>
    </w:p>
    <w:p w14:paraId="15792ED8" w14:textId="77777777" w:rsidR="00F87D34" w:rsidRDefault="00DB782C">
      <w:pPr>
        <w:pStyle w:val="BodyText"/>
        <w:spacing w:before="190"/>
        <w:ind w:left="100"/>
      </w:pPr>
      <w:r>
        <w:pict w14:anchorId="15792EF9">
          <v:group id="_x0000_s1026" style="position:absolute;left:0;text-align:left;margin-left:90pt;margin-top:37.25pt;width:432.1pt;height:278.6pt;z-index:-6424;mso-position-horizontal-relative:page" coordorigin="1800,745" coordsize="8642,5572">
            <v:line id="_x0000_s1030" style="position:absolute" from="1810,755" to="10432,755" strokeweight=".48pt"/>
            <v:line id="_x0000_s1029" style="position:absolute" from="1805,750" to="1805,6312" strokeweight=".48pt"/>
            <v:line id="_x0000_s1028" style="position:absolute" from="1810,6307" to="10432,6307" strokeweight=".16936mm"/>
            <v:line id="_x0000_s1027" style="position:absolute" from="10437,750" to="10437,6312" strokeweight=".48pt"/>
            <w10:wrap anchorx="page"/>
          </v:group>
        </w:pict>
      </w:r>
      <w:r>
        <w:t>Directions: Listen to the protest song "Sudan" by State Radio and read the lyrics. Answer the questions below.</w:t>
      </w:r>
    </w:p>
    <w:p w14:paraId="15792ED9" w14:textId="37FA7C02" w:rsidR="00F87D34" w:rsidRDefault="00EC1994">
      <w:pPr>
        <w:pStyle w:val="BodyText"/>
        <w:spacing w:before="10"/>
        <w:ind w:left="213"/>
      </w:pPr>
      <w:r>
        <w:t>How do these lyrics connect with what you now know about the Lost Boys and the civil war in Sudan</w:t>
      </w:r>
      <w:r w:rsidR="00DB782C">
        <w:t>?</w:t>
      </w:r>
    </w:p>
    <w:p w14:paraId="15792EDA" w14:textId="77777777" w:rsidR="00F87D34" w:rsidRDefault="00F87D34">
      <w:pPr>
        <w:pStyle w:val="BodyText"/>
        <w:rPr>
          <w:sz w:val="26"/>
        </w:rPr>
      </w:pPr>
    </w:p>
    <w:p w14:paraId="15792EDB" w14:textId="77777777" w:rsidR="00F87D34" w:rsidRDefault="00F87D34">
      <w:pPr>
        <w:pStyle w:val="BodyText"/>
        <w:rPr>
          <w:sz w:val="26"/>
        </w:rPr>
      </w:pPr>
    </w:p>
    <w:p w14:paraId="15792EDC" w14:textId="77777777" w:rsidR="00F87D34" w:rsidRDefault="00DB782C">
      <w:pPr>
        <w:pStyle w:val="BodyText"/>
        <w:spacing w:before="230"/>
        <w:ind w:left="213"/>
      </w:pPr>
      <w:r>
        <w:t>What is the rumble in the sand?</w:t>
      </w:r>
    </w:p>
    <w:p w14:paraId="15792EDD" w14:textId="77777777" w:rsidR="00F87D34" w:rsidRDefault="00F87D34">
      <w:pPr>
        <w:pStyle w:val="BodyText"/>
        <w:rPr>
          <w:sz w:val="26"/>
        </w:rPr>
      </w:pPr>
    </w:p>
    <w:p w14:paraId="15792EDE" w14:textId="77777777" w:rsidR="00F87D34" w:rsidRDefault="00F87D34">
      <w:pPr>
        <w:pStyle w:val="BodyText"/>
        <w:rPr>
          <w:sz w:val="26"/>
        </w:rPr>
      </w:pPr>
    </w:p>
    <w:p w14:paraId="15792EDF" w14:textId="77777777" w:rsidR="00F87D34" w:rsidRDefault="00F87D34">
      <w:pPr>
        <w:pStyle w:val="BodyText"/>
        <w:rPr>
          <w:sz w:val="26"/>
        </w:rPr>
      </w:pPr>
    </w:p>
    <w:p w14:paraId="15792EE0" w14:textId="1F47DD13" w:rsidR="00F87D34" w:rsidRDefault="00DB782C">
      <w:pPr>
        <w:pStyle w:val="BodyText"/>
        <w:spacing w:before="207"/>
        <w:ind w:left="213"/>
      </w:pPr>
      <w:r>
        <w:t xml:space="preserve">Who </w:t>
      </w:r>
      <w:r w:rsidR="00EC1994">
        <w:t>might</w:t>
      </w:r>
      <w:r>
        <w:t xml:space="preserve"> the faceless man</w:t>
      </w:r>
      <w:r w:rsidR="00EC1994">
        <w:t xml:space="preserve"> be</w:t>
      </w:r>
      <w:r>
        <w:t>?</w:t>
      </w:r>
    </w:p>
    <w:p w14:paraId="15792EE1" w14:textId="77777777" w:rsidR="00F87D34" w:rsidRDefault="00F87D34">
      <w:pPr>
        <w:pStyle w:val="BodyText"/>
        <w:rPr>
          <w:sz w:val="26"/>
        </w:rPr>
      </w:pPr>
    </w:p>
    <w:p w14:paraId="15792EE2" w14:textId="77777777" w:rsidR="00F87D34" w:rsidRDefault="00F87D34">
      <w:pPr>
        <w:pStyle w:val="BodyText"/>
        <w:rPr>
          <w:sz w:val="26"/>
        </w:rPr>
      </w:pPr>
    </w:p>
    <w:p w14:paraId="15792EE3" w14:textId="77777777" w:rsidR="00F87D34" w:rsidRDefault="00F87D34">
      <w:pPr>
        <w:pStyle w:val="BodyText"/>
        <w:rPr>
          <w:sz w:val="26"/>
        </w:rPr>
      </w:pPr>
    </w:p>
    <w:p w14:paraId="15792EE4" w14:textId="77777777" w:rsidR="00F87D34" w:rsidRDefault="00F87D34">
      <w:pPr>
        <w:pStyle w:val="BodyText"/>
        <w:rPr>
          <w:sz w:val="26"/>
        </w:rPr>
      </w:pPr>
    </w:p>
    <w:p w14:paraId="15792EE5" w14:textId="33747209" w:rsidR="00F87D34" w:rsidRDefault="00DB782C">
      <w:pPr>
        <w:pStyle w:val="BodyText"/>
        <w:spacing w:before="184"/>
        <w:ind w:left="213"/>
      </w:pPr>
      <w:r>
        <w:t>What does the speaker/singer of the song</w:t>
      </w:r>
      <w:bookmarkStart w:id="0" w:name="_GoBack"/>
      <w:bookmarkEnd w:id="0"/>
      <w:r>
        <w:t xml:space="preserve"> want?</w:t>
      </w:r>
    </w:p>
    <w:p w14:paraId="15792EE6" w14:textId="77777777" w:rsidR="00F87D34" w:rsidRDefault="00F87D34">
      <w:pPr>
        <w:sectPr w:rsidR="00F87D34">
          <w:pgSz w:w="12240" w:h="15840"/>
          <w:pgMar w:top="1440" w:right="1680" w:bottom="280" w:left="1700" w:header="720" w:footer="720" w:gutter="0"/>
          <w:cols w:space="720"/>
        </w:sectPr>
      </w:pPr>
    </w:p>
    <w:p w14:paraId="15792EE7" w14:textId="77777777" w:rsidR="00F87D34" w:rsidRDefault="00DB782C">
      <w:pPr>
        <w:pStyle w:val="ListParagraph"/>
        <w:numPr>
          <w:ilvl w:val="0"/>
          <w:numId w:val="1"/>
        </w:numPr>
        <w:tabs>
          <w:tab w:val="left" w:pos="874"/>
        </w:tabs>
        <w:spacing w:before="70"/>
        <w:ind w:left="873" w:hanging="773"/>
        <w:rPr>
          <w:sz w:val="36"/>
        </w:rPr>
      </w:pPr>
      <w:r>
        <w:rPr>
          <w:sz w:val="36"/>
        </w:rPr>
        <w:lastRenderedPageBreak/>
        <w:t>Addressing the</w:t>
      </w:r>
      <w:r>
        <w:rPr>
          <w:spacing w:val="-2"/>
          <w:sz w:val="36"/>
        </w:rPr>
        <w:t xml:space="preserve"> </w:t>
      </w:r>
      <w:r>
        <w:rPr>
          <w:sz w:val="36"/>
        </w:rPr>
        <w:t>Problem</w:t>
      </w:r>
    </w:p>
    <w:p w14:paraId="15792EE8" w14:textId="77777777" w:rsidR="00F87D34" w:rsidRDefault="00F87D34">
      <w:pPr>
        <w:pStyle w:val="BodyText"/>
        <w:spacing w:before="10"/>
        <w:rPr>
          <w:sz w:val="32"/>
        </w:rPr>
      </w:pPr>
    </w:p>
    <w:p w14:paraId="15792EE9" w14:textId="77777777" w:rsidR="00F87D34" w:rsidRDefault="00DB782C">
      <w:pPr>
        <w:spacing w:line="326" w:lineRule="auto"/>
        <w:ind w:left="100" w:right="176"/>
        <w:rPr>
          <w:sz w:val="23"/>
        </w:rPr>
      </w:pPr>
      <w:r>
        <w:rPr>
          <w:color w:val="212121"/>
          <w:sz w:val="23"/>
        </w:rPr>
        <w:t>If you had to walk a mile for a jug of water every day, as millions of people do, it’s unlikely you’d use that precious water to bat</w:t>
      </w:r>
      <w:r>
        <w:rPr>
          <w:color w:val="212121"/>
          <w:sz w:val="23"/>
        </w:rPr>
        <w:t xml:space="preserve">he. After you complete your "quest", you will embark on a simulation that will allow you get a small sense of what it is like to walk in the shoes of those who take a long walk to water. Before you take this next step, meet a young entrepreneur named </w:t>
      </w:r>
      <w:r>
        <w:rPr>
          <w:b/>
          <w:color w:val="212121"/>
          <w:sz w:val="23"/>
        </w:rPr>
        <w:t>Ludwi</w:t>
      </w:r>
      <w:r>
        <w:rPr>
          <w:b/>
          <w:color w:val="212121"/>
          <w:sz w:val="23"/>
        </w:rPr>
        <w:t xml:space="preserve">ck </w:t>
      </w:r>
      <w:proofErr w:type="spellStart"/>
      <w:r>
        <w:rPr>
          <w:b/>
          <w:color w:val="212121"/>
          <w:sz w:val="23"/>
        </w:rPr>
        <w:t>Marishane</w:t>
      </w:r>
      <w:proofErr w:type="spellEnd"/>
      <w:r>
        <w:rPr>
          <w:b/>
          <w:color w:val="212121"/>
          <w:sz w:val="23"/>
        </w:rPr>
        <w:t xml:space="preserve">. </w:t>
      </w:r>
      <w:r>
        <w:rPr>
          <w:color w:val="212121"/>
          <w:sz w:val="23"/>
        </w:rPr>
        <w:t>Listen to his amazing, funny story of how he invented a cheap, clean, and convenient solution.</w:t>
      </w:r>
    </w:p>
    <w:p w14:paraId="15792EEA" w14:textId="77777777" w:rsidR="00F87D34" w:rsidRDefault="00F87D34">
      <w:pPr>
        <w:pStyle w:val="BodyText"/>
        <w:spacing w:before="5"/>
        <w:rPr>
          <w:sz w:val="34"/>
        </w:rPr>
      </w:pPr>
    </w:p>
    <w:p w14:paraId="15792EEB" w14:textId="77777777" w:rsidR="00F87D34" w:rsidRDefault="00DB782C">
      <w:pPr>
        <w:spacing w:line="326" w:lineRule="auto"/>
        <w:ind w:left="100" w:right="261"/>
        <w:rPr>
          <w:sz w:val="23"/>
        </w:rPr>
      </w:pPr>
      <w:r>
        <w:rPr>
          <w:b/>
          <w:color w:val="212121"/>
          <w:sz w:val="23"/>
        </w:rPr>
        <w:t xml:space="preserve">Paragraph Response: </w:t>
      </w:r>
      <w:r>
        <w:rPr>
          <w:color w:val="212121"/>
          <w:sz w:val="23"/>
        </w:rPr>
        <w:t>Do you think this is a good idea? Do you foresee any problems with this product? If so, explain. Do you think a product like t</w:t>
      </w:r>
      <w:r>
        <w:rPr>
          <w:color w:val="212121"/>
          <w:sz w:val="23"/>
        </w:rPr>
        <w:t>his would appeal to America teenagers?</w:t>
      </w:r>
    </w:p>
    <w:sectPr w:rsidR="00F87D34">
      <w:pgSz w:w="12240" w:h="15840"/>
      <w:pgMar w:top="136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1B92" w14:textId="77777777" w:rsidR="00EC1994" w:rsidRDefault="00EC1994" w:rsidP="00EC1994">
      <w:r>
        <w:separator/>
      </w:r>
    </w:p>
  </w:endnote>
  <w:endnote w:type="continuationSeparator" w:id="0">
    <w:p w14:paraId="27F50C72" w14:textId="77777777" w:rsidR="00EC1994" w:rsidRDefault="00EC1994" w:rsidP="00EC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C645" w14:textId="77777777" w:rsidR="00EC1994" w:rsidRDefault="00EC1994" w:rsidP="00EC1994">
      <w:r>
        <w:separator/>
      </w:r>
    </w:p>
  </w:footnote>
  <w:footnote w:type="continuationSeparator" w:id="0">
    <w:p w14:paraId="0AF020B3" w14:textId="77777777" w:rsidR="00EC1994" w:rsidRDefault="00EC1994" w:rsidP="00EC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B05"/>
    <w:multiLevelType w:val="hybridMultilevel"/>
    <w:tmpl w:val="7F1E480E"/>
    <w:lvl w:ilvl="0" w:tplc="9ABA536E">
      <w:start w:val="5"/>
      <w:numFmt w:val="upperRoman"/>
      <w:lvlText w:val="%1."/>
      <w:lvlJc w:val="left"/>
      <w:pPr>
        <w:ind w:left="509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78CDFAC">
      <w:numFmt w:val="bullet"/>
      <w:lvlText w:val="•"/>
      <w:lvlJc w:val="left"/>
      <w:pPr>
        <w:ind w:left="1338" w:hanging="389"/>
      </w:pPr>
      <w:rPr>
        <w:rFonts w:hint="default"/>
      </w:rPr>
    </w:lvl>
    <w:lvl w:ilvl="2" w:tplc="56D6BF6A">
      <w:numFmt w:val="bullet"/>
      <w:lvlText w:val="•"/>
      <w:lvlJc w:val="left"/>
      <w:pPr>
        <w:ind w:left="2176" w:hanging="389"/>
      </w:pPr>
      <w:rPr>
        <w:rFonts w:hint="default"/>
      </w:rPr>
    </w:lvl>
    <w:lvl w:ilvl="3" w:tplc="D402D4AC">
      <w:numFmt w:val="bullet"/>
      <w:lvlText w:val="•"/>
      <w:lvlJc w:val="left"/>
      <w:pPr>
        <w:ind w:left="3014" w:hanging="389"/>
      </w:pPr>
      <w:rPr>
        <w:rFonts w:hint="default"/>
      </w:rPr>
    </w:lvl>
    <w:lvl w:ilvl="4" w:tplc="54F242E4">
      <w:numFmt w:val="bullet"/>
      <w:lvlText w:val="•"/>
      <w:lvlJc w:val="left"/>
      <w:pPr>
        <w:ind w:left="3852" w:hanging="389"/>
      </w:pPr>
      <w:rPr>
        <w:rFonts w:hint="default"/>
      </w:rPr>
    </w:lvl>
    <w:lvl w:ilvl="5" w:tplc="78EC9098">
      <w:numFmt w:val="bullet"/>
      <w:lvlText w:val="•"/>
      <w:lvlJc w:val="left"/>
      <w:pPr>
        <w:ind w:left="4690" w:hanging="389"/>
      </w:pPr>
      <w:rPr>
        <w:rFonts w:hint="default"/>
      </w:rPr>
    </w:lvl>
    <w:lvl w:ilvl="6" w:tplc="7D48AC2C">
      <w:numFmt w:val="bullet"/>
      <w:lvlText w:val="•"/>
      <w:lvlJc w:val="left"/>
      <w:pPr>
        <w:ind w:left="5528" w:hanging="389"/>
      </w:pPr>
      <w:rPr>
        <w:rFonts w:hint="default"/>
      </w:rPr>
    </w:lvl>
    <w:lvl w:ilvl="7" w:tplc="B170B644">
      <w:numFmt w:val="bullet"/>
      <w:lvlText w:val="•"/>
      <w:lvlJc w:val="left"/>
      <w:pPr>
        <w:ind w:left="6366" w:hanging="389"/>
      </w:pPr>
      <w:rPr>
        <w:rFonts w:hint="default"/>
      </w:rPr>
    </w:lvl>
    <w:lvl w:ilvl="8" w:tplc="C9E289DE">
      <w:numFmt w:val="bullet"/>
      <w:lvlText w:val="•"/>
      <w:lvlJc w:val="left"/>
      <w:pPr>
        <w:ind w:left="7204" w:hanging="389"/>
      </w:pPr>
      <w:rPr>
        <w:rFonts w:hint="default"/>
      </w:rPr>
    </w:lvl>
  </w:abstractNum>
  <w:abstractNum w:abstractNumId="1" w15:restartNumberingAfterBreak="0">
    <w:nsid w:val="579954A0"/>
    <w:multiLevelType w:val="hybridMultilevel"/>
    <w:tmpl w:val="A26218A4"/>
    <w:lvl w:ilvl="0" w:tplc="CBA64608">
      <w:start w:val="2"/>
      <w:numFmt w:val="upperRoman"/>
      <w:lvlText w:val="%1."/>
      <w:lvlJc w:val="left"/>
      <w:pPr>
        <w:ind w:left="100" w:hanging="307"/>
        <w:jc w:val="left"/>
      </w:pPr>
      <w:rPr>
        <w:rFonts w:hint="default"/>
        <w:b/>
        <w:bCs/>
        <w:w w:val="99"/>
      </w:rPr>
    </w:lvl>
    <w:lvl w:ilvl="1" w:tplc="356A8314">
      <w:numFmt w:val="bullet"/>
      <w:lvlText w:val="•"/>
      <w:lvlJc w:val="left"/>
      <w:pPr>
        <w:ind w:left="974" w:hanging="307"/>
      </w:pPr>
      <w:rPr>
        <w:rFonts w:hint="default"/>
      </w:rPr>
    </w:lvl>
    <w:lvl w:ilvl="2" w:tplc="360CBF54">
      <w:numFmt w:val="bullet"/>
      <w:lvlText w:val="•"/>
      <w:lvlJc w:val="left"/>
      <w:pPr>
        <w:ind w:left="1848" w:hanging="307"/>
      </w:pPr>
      <w:rPr>
        <w:rFonts w:hint="default"/>
      </w:rPr>
    </w:lvl>
    <w:lvl w:ilvl="3" w:tplc="69848EAC">
      <w:numFmt w:val="bullet"/>
      <w:lvlText w:val="•"/>
      <w:lvlJc w:val="left"/>
      <w:pPr>
        <w:ind w:left="2722" w:hanging="307"/>
      </w:pPr>
      <w:rPr>
        <w:rFonts w:hint="default"/>
      </w:rPr>
    </w:lvl>
    <w:lvl w:ilvl="4" w:tplc="DCA8CAB8">
      <w:numFmt w:val="bullet"/>
      <w:lvlText w:val="•"/>
      <w:lvlJc w:val="left"/>
      <w:pPr>
        <w:ind w:left="3596" w:hanging="307"/>
      </w:pPr>
      <w:rPr>
        <w:rFonts w:hint="default"/>
      </w:rPr>
    </w:lvl>
    <w:lvl w:ilvl="5" w:tplc="A18C1B4C">
      <w:numFmt w:val="bullet"/>
      <w:lvlText w:val="•"/>
      <w:lvlJc w:val="left"/>
      <w:pPr>
        <w:ind w:left="4470" w:hanging="307"/>
      </w:pPr>
      <w:rPr>
        <w:rFonts w:hint="default"/>
      </w:rPr>
    </w:lvl>
    <w:lvl w:ilvl="6" w:tplc="81226F44">
      <w:numFmt w:val="bullet"/>
      <w:lvlText w:val="•"/>
      <w:lvlJc w:val="left"/>
      <w:pPr>
        <w:ind w:left="5344" w:hanging="307"/>
      </w:pPr>
      <w:rPr>
        <w:rFonts w:hint="default"/>
      </w:rPr>
    </w:lvl>
    <w:lvl w:ilvl="7" w:tplc="FD0085A8">
      <w:numFmt w:val="bullet"/>
      <w:lvlText w:val="•"/>
      <w:lvlJc w:val="left"/>
      <w:pPr>
        <w:ind w:left="6218" w:hanging="307"/>
      </w:pPr>
      <w:rPr>
        <w:rFonts w:hint="default"/>
      </w:rPr>
    </w:lvl>
    <w:lvl w:ilvl="8" w:tplc="02640652">
      <w:numFmt w:val="bullet"/>
      <w:lvlText w:val="•"/>
      <w:lvlJc w:val="left"/>
      <w:pPr>
        <w:ind w:left="7092" w:hanging="307"/>
      </w:pPr>
      <w:rPr>
        <w:rFonts w:hint="default"/>
      </w:rPr>
    </w:lvl>
  </w:abstractNum>
  <w:abstractNum w:abstractNumId="2" w15:restartNumberingAfterBreak="0">
    <w:nsid w:val="64F56990"/>
    <w:multiLevelType w:val="hybridMultilevel"/>
    <w:tmpl w:val="0AEA194A"/>
    <w:lvl w:ilvl="0" w:tplc="72DA7CCC">
      <w:start w:val="5"/>
      <w:numFmt w:val="upperRoman"/>
      <w:lvlText w:val="%1."/>
      <w:lvlJc w:val="left"/>
      <w:pPr>
        <w:ind w:left="530" w:hanging="411"/>
        <w:jc w:val="left"/>
      </w:pPr>
      <w:rPr>
        <w:rFonts w:hint="default"/>
        <w:b/>
        <w:bCs/>
        <w:spacing w:val="-2"/>
        <w:w w:val="100"/>
      </w:rPr>
    </w:lvl>
    <w:lvl w:ilvl="1" w:tplc="1388B0EA">
      <w:numFmt w:val="bullet"/>
      <w:lvlText w:val="•"/>
      <w:lvlJc w:val="left"/>
      <w:pPr>
        <w:ind w:left="1374" w:hanging="411"/>
      </w:pPr>
      <w:rPr>
        <w:rFonts w:hint="default"/>
      </w:rPr>
    </w:lvl>
    <w:lvl w:ilvl="2" w:tplc="73785938">
      <w:numFmt w:val="bullet"/>
      <w:lvlText w:val="•"/>
      <w:lvlJc w:val="left"/>
      <w:pPr>
        <w:ind w:left="2208" w:hanging="411"/>
      </w:pPr>
      <w:rPr>
        <w:rFonts w:hint="default"/>
      </w:rPr>
    </w:lvl>
    <w:lvl w:ilvl="3" w:tplc="217030CE">
      <w:numFmt w:val="bullet"/>
      <w:lvlText w:val="•"/>
      <w:lvlJc w:val="left"/>
      <w:pPr>
        <w:ind w:left="3042" w:hanging="411"/>
      </w:pPr>
      <w:rPr>
        <w:rFonts w:hint="default"/>
      </w:rPr>
    </w:lvl>
    <w:lvl w:ilvl="4" w:tplc="C07AA1B4">
      <w:numFmt w:val="bullet"/>
      <w:lvlText w:val="•"/>
      <w:lvlJc w:val="left"/>
      <w:pPr>
        <w:ind w:left="3876" w:hanging="411"/>
      </w:pPr>
      <w:rPr>
        <w:rFonts w:hint="default"/>
      </w:rPr>
    </w:lvl>
    <w:lvl w:ilvl="5" w:tplc="11B0FD8E">
      <w:numFmt w:val="bullet"/>
      <w:lvlText w:val="•"/>
      <w:lvlJc w:val="left"/>
      <w:pPr>
        <w:ind w:left="4710" w:hanging="411"/>
      </w:pPr>
      <w:rPr>
        <w:rFonts w:hint="default"/>
      </w:rPr>
    </w:lvl>
    <w:lvl w:ilvl="6" w:tplc="FE82736C">
      <w:numFmt w:val="bullet"/>
      <w:lvlText w:val="•"/>
      <w:lvlJc w:val="left"/>
      <w:pPr>
        <w:ind w:left="5544" w:hanging="411"/>
      </w:pPr>
      <w:rPr>
        <w:rFonts w:hint="default"/>
      </w:rPr>
    </w:lvl>
    <w:lvl w:ilvl="7" w:tplc="6A0E323E">
      <w:numFmt w:val="bullet"/>
      <w:lvlText w:val="•"/>
      <w:lvlJc w:val="left"/>
      <w:pPr>
        <w:ind w:left="6378" w:hanging="411"/>
      </w:pPr>
      <w:rPr>
        <w:rFonts w:hint="default"/>
      </w:rPr>
    </w:lvl>
    <w:lvl w:ilvl="8" w:tplc="C2E8B98E">
      <w:numFmt w:val="bullet"/>
      <w:lvlText w:val="•"/>
      <w:lvlJc w:val="left"/>
      <w:pPr>
        <w:ind w:left="7212" w:hanging="4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D34"/>
    <w:rsid w:val="00DB782C"/>
    <w:rsid w:val="00EC1994"/>
    <w:rsid w:val="00F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2E6D"/>
  <w15:docId w15:val="{2E91A04A-7107-4DDF-B485-1E01E4C9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/>
      <w:ind w:left="509" w:hanging="51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100" w:hanging="41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9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1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1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    Hour __________</dc:title>
  <dc:creator>Stanley McReynolds</dc:creator>
  <cp:lastModifiedBy>Mike Daly</cp:lastModifiedBy>
  <cp:revision>3</cp:revision>
  <dcterms:created xsi:type="dcterms:W3CDTF">2017-08-31T13:07:00Z</dcterms:created>
  <dcterms:modified xsi:type="dcterms:W3CDTF">2018-12-02T23:24:00Z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2017-08-31T00:00:00Z</vt:filetime>
  </property>
</Properties>
</file>