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48B51" w14:textId="77777777" w:rsidR="00B2451F" w:rsidRDefault="00B2451F" w:rsidP="00B2451F">
      <w:pPr>
        <w:rPr>
          <w:rFonts w:ascii="Times New Roman" w:hAnsi="Times New Roman" w:cs="Times New Roman"/>
          <w:sz w:val="24"/>
        </w:rPr>
        <w:sectPr w:rsidR="00B2451F" w:rsidSect="00B2451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BD2EE8" w:rsidRPr="00B2451F">
        <w:rPr>
          <w:rFonts w:ascii="Times New Roman" w:hAnsi="Times New Roman" w:cs="Times New Roman"/>
          <w:b/>
          <w:sz w:val="24"/>
        </w:rPr>
        <w:t>Ethnic and Religious Groups in Africa</w:t>
      </w:r>
      <w:r w:rsidR="005D308F">
        <w:rPr>
          <w:rFonts w:ascii="Times New Roman" w:hAnsi="Times New Roman" w:cs="Times New Roman"/>
          <w:sz w:val="24"/>
        </w:rPr>
        <w:t xml:space="preserve"> NAME________________________________________</w:t>
      </w:r>
      <w:r>
        <w:rPr>
          <w:rFonts w:ascii="Times New Roman" w:hAnsi="Times New Roman" w:cs="Times New Roman"/>
          <w:sz w:val="24"/>
        </w:rPr>
        <w:t>_____</w:t>
      </w:r>
    </w:p>
    <w:p w14:paraId="59518C60" w14:textId="77777777" w:rsidR="00BD2EE8" w:rsidRDefault="00BD2EE8">
      <w:pPr>
        <w:rPr>
          <w:rFonts w:ascii="Times New Roman" w:hAnsi="Times New Roman" w:cs="Times New Roman"/>
          <w:sz w:val="24"/>
        </w:rPr>
      </w:pPr>
    </w:p>
    <w:p w14:paraId="288312B9" w14:textId="77777777" w:rsidR="00BD2EE8" w:rsidRPr="00B2451F" w:rsidRDefault="00BD2EE8" w:rsidP="00BD2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Ethnic groups share common characteristics like</w:t>
      </w:r>
    </w:p>
    <w:p w14:paraId="47720080" w14:textId="77777777" w:rsidR="00BD2EE8" w:rsidRPr="00B2451F" w:rsidRDefault="00BD2EE8" w:rsidP="00BD2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Income, eye color, pets</w:t>
      </w:r>
    </w:p>
    <w:p w14:paraId="7B89F84D" w14:textId="77777777" w:rsidR="00BD2EE8" w:rsidRPr="00B2451F" w:rsidRDefault="00BD2EE8" w:rsidP="00BD2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Talent, jobs, and education</w:t>
      </w:r>
    </w:p>
    <w:p w14:paraId="77079EF3" w14:textId="77777777" w:rsidR="00BD2EE8" w:rsidRPr="00B2451F" w:rsidRDefault="00BD2EE8" w:rsidP="00BD2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Language, race, and religious beliefs</w:t>
      </w:r>
    </w:p>
    <w:p w14:paraId="7A69CF94" w14:textId="77777777" w:rsidR="00BD2EE8" w:rsidRPr="00B2451F" w:rsidRDefault="00BD2EE8" w:rsidP="00BD2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Number of children, favorite shows, favorite food</w:t>
      </w:r>
    </w:p>
    <w:p w14:paraId="484D51FB" w14:textId="77777777" w:rsidR="00B2451F" w:rsidRPr="00B2451F" w:rsidRDefault="00B2451F" w:rsidP="00B2451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594EF5B4" w14:textId="77777777" w:rsidR="00BD2EE8" w:rsidRPr="00B2451F" w:rsidRDefault="00BD2EE8" w:rsidP="00BD2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The Islamic faith values education because</w:t>
      </w:r>
    </w:p>
    <w:p w14:paraId="4534ED55" w14:textId="77777777" w:rsidR="00BD2EE8" w:rsidRPr="00B2451F" w:rsidRDefault="00BD2EE8" w:rsidP="00BD2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Education leads to better jobs</w:t>
      </w:r>
    </w:p>
    <w:p w14:paraId="1A81A1C9" w14:textId="77777777" w:rsidR="00BD2EE8" w:rsidRPr="00B2451F" w:rsidRDefault="00BD2EE8" w:rsidP="00BD2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So everyone can read the Quran</w:t>
      </w:r>
    </w:p>
    <w:p w14:paraId="7A284F91" w14:textId="77777777" w:rsidR="00BD2EE8" w:rsidRPr="00B2451F" w:rsidRDefault="00BD2EE8" w:rsidP="00BD2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School is fun</w:t>
      </w:r>
    </w:p>
    <w:p w14:paraId="77816CAD" w14:textId="77777777" w:rsidR="00BD2EE8" w:rsidRPr="00B2451F" w:rsidRDefault="00BD2EE8" w:rsidP="00BD2EE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 xml:space="preserve">They do not value </w:t>
      </w:r>
      <w:r w:rsidR="005D308F" w:rsidRPr="00B2451F">
        <w:rPr>
          <w:rFonts w:ascii="Times New Roman" w:hAnsi="Times New Roman" w:cs="Times New Roman"/>
          <w:sz w:val="20"/>
          <w:szCs w:val="20"/>
        </w:rPr>
        <w:t>education</w:t>
      </w:r>
    </w:p>
    <w:p w14:paraId="3B33248E" w14:textId="77777777" w:rsidR="00B2451F" w:rsidRPr="00B2451F" w:rsidRDefault="00B2451F" w:rsidP="00B2451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340E313B" w14:textId="77777777" w:rsidR="005D308F" w:rsidRPr="00B2451F" w:rsidRDefault="005D308F" w:rsidP="005D3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Sara is Arab.  Why can’t it be assumed that Sara is Muslim?</w:t>
      </w:r>
    </w:p>
    <w:p w14:paraId="1F836F84" w14:textId="77777777" w:rsidR="005D308F" w:rsidRPr="00B2451F" w:rsidRDefault="005D308F" w:rsidP="005D3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All Arabs are not Muslim</w:t>
      </w:r>
    </w:p>
    <w:p w14:paraId="1059CE95" w14:textId="77777777" w:rsidR="005D308F" w:rsidRPr="00B2451F" w:rsidRDefault="005D308F" w:rsidP="005D3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All Arabs are Christian</w:t>
      </w:r>
    </w:p>
    <w:p w14:paraId="6056E35F" w14:textId="77777777" w:rsidR="005D308F" w:rsidRPr="00B2451F" w:rsidRDefault="005D308F" w:rsidP="005D3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Muslims are not Arab</w:t>
      </w:r>
    </w:p>
    <w:p w14:paraId="005DAB07" w14:textId="77777777" w:rsidR="005D308F" w:rsidRPr="00B2451F" w:rsidRDefault="005D308F" w:rsidP="005D3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Christians are not Arab</w:t>
      </w:r>
    </w:p>
    <w:p w14:paraId="2476D428" w14:textId="77777777" w:rsidR="00B2451F" w:rsidRPr="00B2451F" w:rsidRDefault="00B2451F" w:rsidP="00B2451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7DB5C73D" w14:textId="77777777" w:rsidR="005D308F" w:rsidRPr="00B2451F" w:rsidRDefault="005D308F" w:rsidP="005D3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Bantu is the largest _______________in Africa.</w:t>
      </w:r>
    </w:p>
    <w:p w14:paraId="41A96D0A" w14:textId="77777777" w:rsidR="005D308F" w:rsidRPr="00B2451F" w:rsidRDefault="005D308F" w:rsidP="005D3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Religious group</w:t>
      </w:r>
    </w:p>
    <w:p w14:paraId="1BC8F878" w14:textId="77777777" w:rsidR="005D308F" w:rsidRPr="00B2451F" w:rsidRDefault="005D308F" w:rsidP="005D3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Ethnic group</w:t>
      </w:r>
    </w:p>
    <w:p w14:paraId="07F0D349" w14:textId="77777777" w:rsidR="005D308F" w:rsidRPr="00B2451F" w:rsidRDefault="005D308F" w:rsidP="005D3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Band</w:t>
      </w:r>
    </w:p>
    <w:p w14:paraId="3CE65A22" w14:textId="77777777" w:rsidR="00B2451F" w:rsidRPr="00B2451F" w:rsidRDefault="005D308F" w:rsidP="00B245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Language group</w:t>
      </w:r>
    </w:p>
    <w:p w14:paraId="6C1C902F" w14:textId="77777777" w:rsidR="00B2451F" w:rsidRPr="00B2451F" w:rsidRDefault="00B2451F" w:rsidP="00B2451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1ED44001" w14:textId="77777777" w:rsidR="005D308F" w:rsidRPr="00B2451F" w:rsidRDefault="005D308F" w:rsidP="005D3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The Ashanti believe in</w:t>
      </w:r>
    </w:p>
    <w:p w14:paraId="4FA8339D" w14:textId="77777777" w:rsidR="00E66702" w:rsidRPr="00B2451F" w:rsidRDefault="00E66702" w:rsidP="005D3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Supernatural and Spiritual Powers</w:t>
      </w:r>
    </w:p>
    <w:p w14:paraId="02D0F24B" w14:textId="77777777" w:rsidR="00E66702" w:rsidRPr="00B2451F" w:rsidRDefault="00E66702" w:rsidP="005D3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The power of their ancestors</w:t>
      </w:r>
    </w:p>
    <w:p w14:paraId="24EBDC13" w14:textId="77777777" w:rsidR="005D308F" w:rsidRPr="00B2451F" w:rsidRDefault="00E66702" w:rsidP="005D30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The Father, Son, and the Holy Ghost</w:t>
      </w:r>
    </w:p>
    <w:p w14:paraId="07667A8F" w14:textId="77777777" w:rsidR="00E66702" w:rsidRDefault="00E66702" w:rsidP="00E667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The Lunar Calendar</w:t>
      </w:r>
    </w:p>
    <w:p w14:paraId="0178662B" w14:textId="77777777" w:rsidR="00B2451F" w:rsidRDefault="00B2451F" w:rsidP="00B2451F">
      <w:pPr>
        <w:rPr>
          <w:rFonts w:ascii="Times New Roman" w:hAnsi="Times New Roman" w:cs="Times New Roman"/>
          <w:sz w:val="20"/>
          <w:szCs w:val="20"/>
        </w:rPr>
      </w:pPr>
    </w:p>
    <w:p w14:paraId="02F4252A" w14:textId="77777777" w:rsidR="00B2451F" w:rsidRPr="00B2451F" w:rsidRDefault="00B2451F" w:rsidP="00B2451F">
      <w:pPr>
        <w:rPr>
          <w:rFonts w:ascii="Times New Roman" w:hAnsi="Times New Roman" w:cs="Times New Roman"/>
          <w:sz w:val="20"/>
          <w:szCs w:val="20"/>
        </w:rPr>
      </w:pPr>
    </w:p>
    <w:p w14:paraId="6B426FCF" w14:textId="77777777" w:rsidR="00B2451F" w:rsidRPr="00B2451F" w:rsidRDefault="00B2451F" w:rsidP="00B2451F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3A03AC33" w14:textId="77777777" w:rsidR="00C72C19" w:rsidRPr="00B2451F" w:rsidRDefault="00C72C19" w:rsidP="00C72C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majority of Arabs</w:t>
      </w:r>
    </w:p>
    <w:p w14:paraId="39F1E384" w14:textId="77777777" w:rsidR="00C72C19" w:rsidRPr="00B2451F" w:rsidRDefault="00C72C19" w:rsidP="00C72C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Speak Arabic</w:t>
      </w:r>
    </w:p>
    <w:p w14:paraId="0FB20CBB" w14:textId="77777777" w:rsidR="00C72C19" w:rsidRPr="00B2451F" w:rsidRDefault="00C72C19" w:rsidP="00C72C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Muslims</w:t>
      </w:r>
    </w:p>
    <w:p w14:paraId="3C9F2A3D" w14:textId="77777777" w:rsidR="00C72C19" w:rsidRPr="00B2451F" w:rsidRDefault="00C72C19" w:rsidP="00C72C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Both A and B</w:t>
      </w:r>
    </w:p>
    <w:p w14:paraId="1B9E3210" w14:textId="41244ADD" w:rsidR="00E66702" w:rsidRPr="00B2451F" w:rsidRDefault="00C72C19" w:rsidP="00C72C1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flying carpets</w:t>
      </w:r>
    </w:p>
    <w:p w14:paraId="74E50580" w14:textId="77777777" w:rsidR="00B2451F" w:rsidRPr="00B2451F" w:rsidRDefault="00B2451F" w:rsidP="00B2451F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What is the largest desert in the world?</w:t>
      </w:r>
    </w:p>
    <w:p w14:paraId="1110FD02" w14:textId="77777777" w:rsidR="00B2451F" w:rsidRPr="00B2451F" w:rsidRDefault="00B2451F" w:rsidP="00B2451F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Kalahari Desert</w:t>
      </w:r>
    </w:p>
    <w:p w14:paraId="53C6F2CB" w14:textId="77777777" w:rsidR="00B2451F" w:rsidRPr="00B2451F" w:rsidRDefault="00B2451F" w:rsidP="00B2451F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Namib Desert</w:t>
      </w:r>
    </w:p>
    <w:p w14:paraId="125D3103" w14:textId="77777777" w:rsidR="00B2451F" w:rsidRPr="00B2451F" w:rsidRDefault="00B2451F" w:rsidP="00B2451F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Sahara Desert</w:t>
      </w:r>
    </w:p>
    <w:p w14:paraId="1C2DFCB6" w14:textId="77777777" w:rsidR="00B2451F" w:rsidRPr="00B2451F" w:rsidRDefault="00B2451F" w:rsidP="00B2451F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Egyptian Desert</w:t>
      </w:r>
    </w:p>
    <w:p w14:paraId="2B448392" w14:textId="77777777" w:rsidR="00B2451F" w:rsidRPr="00B2451F" w:rsidRDefault="00B2451F" w:rsidP="00B2451F">
      <w:pPr>
        <w:spacing w:after="0" w:line="240" w:lineRule="auto"/>
        <w:ind w:left="720"/>
        <w:rPr>
          <w:sz w:val="20"/>
          <w:szCs w:val="20"/>
        </w:rPr>
      </w:pPr>
    </w:p>
    <w:p w14:paraId="7E784D61" w14:textId="77777777" w:rsidR="00B2451F" w:rsidRPr="00B2451F" w:rsidRDefault="00B2451F" w:rsidP="00B2451F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Sudan borders which major physical feature in Africa?</w:t>
      </w:r>
    </w:p>
    <w:p w14:paraId="683D7E2B" w14:textId="77777777" w:rsidR="00B2451F" w:rsidRPr="00B2451F" w:rsidRDefault="00B2451F" w:rsidP="00B2451F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Drakensburg Mountains</w:t>
      </w:r>
    </w:p>
    <w:p w14:paraId="1A1E223F" w14:textId="77777777" w:rsidR="00B2451F" w:rsidRPr="00B2451F" w:rsidRDefault="00B2451F" w:rsidP="00B2451F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Atlas Mountains</w:t>
      </w:r>
    </w:p>
    <w:p w14:paraId="11149093" w14:textId="77777777" w:rsidR="00B2451F" w:rsidRPr="00B2451F" w:rsidRDefault="00B2451F" w:rsidP="00B2451F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Sahara Desert</w:t>
      </w:r>
    </w:p>
    <w:p w14:paraId="5CFB0808" w14:textId="77777777" w:rsidR="00B2451F" w:rsidRDefault="00B2451F" w:rsidP="00B2451F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Kalahari Desert</w:t>
      </w:r>
    </w:p>
    <w:p w14:paraId="256FF054" w14:textId="77777777" w:rsidR="00B2451F" w:rsidRPr="00B2451F" w:rsidRDefault="00B2451F" w:rsidP="00B2451F">
      <w:pPr>
        <w:spacing w:after="0" w:line="240" w:lineRule="auto"/>
        <w:ind w:left="1440"/>
        <w:rPr>
          <w:sz w:val="20"/>
          <w:szCs w:val="20"/>
        </w:rPr>
      </w:pPr>
    </w:p>
    <w:p w14:paraId="52637CB0" w14:textId="77777777" w:rsidR="00B2451F" w:rsidRPr="00B2451F" w:rsidRDefault="00B2451F" w:rsidP="00B2451F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What is the world’s longest river?</w:t>
      </w:r>
    </w:p>
    <w:p w14:paraId="4DB3524A" w14:textId="77777777" w:rsidR="00B2451F" w:rsidRPr="00B2451F" w:rsidRDefault="00B2451F" w:rsidP="00B2451F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Niger River</w:t>
      </w:r>
    </w:p>
    <w:p w14:paraId="7368BF5D" w14:textId="77777777" w:rsidR="00B2451F" w:rsidRPr="00B2451F" w:rsidRDefault="00B2451F" w:rsidP="00B2451F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Nile River</w:t>
      </w:r>
    </w:p>
    <w:p w14:paraId="148254DD" w14:textId="77777777" w:rsidR="00B2451F" w:rsidRPr="00B2451F" w:rsidRDefault="00B2451F" w:rsidP="00B2451F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Congo River</w:t>
      </w:r>
    </w:p>
    <w:p w14:paraId="66FE6259" w14:textId="77777777" w:rsidR="00B2451F" w:rsidRDefault="00B2451F" w:rsidP="00B2451F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Zambezi River</w:t>
      </w:r>
    </w:p>
    <w:p w14:paraId="480FD5C9" w14:textId="77777777" w:rsidR="00B2451F" w:rsidRPr="00B2451F" w:rsidRDefault="00B2451F" w:rsidP="00B2451F">
      <w:pPr>
        <w:spacing w:after="0" w:line="240" w:lineRule="auto"/>
        <w:ind w:left="1440"/>
        <w:rPr>
          <w:sz w:val="20"/>
          <w:szCs w:val="20"/>
        </w:rPr>
      </w:pPr>
    </w:p>
    <w:p w14:paraId="2289579D" w14:textId="77777777" w:rsidR="00B2451F" w:rsidRDefault="00B2451F" w:rsidP="00B2451F">
      <w:pPr>
        <w:numPr>
          <w:ilvl w:val="0"/>
          <w:numId w:val="1"/>
        </w:numPr>
        <w:spacing w:after="0" w:line="240" w:lineRule="auto"/>
      </w:pPr>
      <w:r>
        <w:t>Which climate zones do animals such as buffalo, gazelles, and zebras live?</w:t>
      </w:r>
    </w:p>
    <w:p w14:paraId="09F2E27A" w14:textId="77777777" w:rsidR="00B2451F" w:rsidRDefault="00B2451F" w:rsidP="00B2451F">
      <w:pPr>
        <w:numPr>
          <w:ilvl w:val="1"/>
          <w:numId w:val="1"/>
        </w:numPr>
        <w:spacing w:after="0" w:line="240" w:lineRule="auto"/>
      </w:pPr>
      <w:r>
        <w:t>Sahara Desert</w:t>
      </w:r>
    </w:p>
    <w:p w14:paraId="45E71DE3" w14:textId="77777777" w:rsidR="00B2451F" w:rsidRDefault="00B2451F" w:rsidP="00B2451F">
      <w:pPr>
        <w:numPr>
          <w:ilvl w:val="1"/>
          <w:numId w:val="1"/>
        </w:numPr>
        <w:spacing w:after="0" w:line="240" w:lineRule="auto"/>
      </w:pPr>
      <w:r>
        <w:t>Tropical Rainforest</w:t>
      </w:r>
    </w:p>
    <w:p w14:paraId="4E7276D0" w14:textId="77777777" w:rsidR="00B2451F" w:rsidRDefault="00B2451F" w:rsidP="00B2451F">
      <w:pPr>
        <w:numPr>
          <w:ilvl w:val="1"/>
          <w:numId w:val="1"/>
        </w:numPr>
        <w:spacing w:after="0" w:line="240" w:lineRule="auto"/>
      </w:pPr>
      <w:r>
        <w:t>Sahel</w:t>
      </w:r>
    </w:p>
    <w:p w14:paraId="1844F23D" w14:textId="77777777" w:rsidR="00B2451F" w:rsidRPr="00B2451F" w:rsidRDefault="00B2451F" w:rsidP="005D308F">
      <w:pPr>
        <w:numPr>
          <w:ilvl w:val="1"/>
          <w:numId w:val="1"/>
        </w:numPr>
        <w:spacing w:after="0" w:line="240" w:lineRule="auto"/>
      </w:pPr>
      <w:r>
        <w:t>Savanna</w:t>
      </w:r>
    </w:p>
    <w:p w14:paraId="280DDE7C" w14:textId="77777777" w:rsidR="00B2451F" w:rsidRDefault="00B2451F" w:rsidP="00B2451F">
      <w:pPr>
        <w:rPr>
          <w:rFonts w:ascii="Arial Black" w:hAnsi="Arial Black"/>
          <w:sz w:val="28"/>
          <w:szCs w:val="28"/>
        </w:rPr>
        <w:sectPr w:rsidR="00B2451F" w:rsidSect="00B2451F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59ADA76D" w14:textId="77777777" w:rsidR="007E04DD" w:rsidRDefault="007E04DD" w:rsidP="00B2451F">
      <w:pPr>
        <w:rPr>
          <w:rFonts w:ascii="Arial Black" w:hAnsi="Arial Black"/>
          <w:sz w:val="28"/>
          <w:szCs w:val="28"/>
        </w:rPr>
      </w:pPr>
    </w:p>
    <w:p w14:paraId="57937F1B" w14:textId="5B0ED3B9" w:rsidR="007E04DD" w:rsidRDefault="007E04DD" w:rsidP="00B2451F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 xml:space="preserve">13. ACTIVITY 1 </w:t>
      </w:r>
      <w:r w:rsidR="00B2451F" w:rsidRPr="00561BC6">
        <w:rPr>
          <w:rFonts w:ascii="Arial Black" w:hAnsi="Arial Black"/>
          <w:sz w:val="28"/>
          <w:szCs w:val="28"/>
        </w:rPr>
        <w:t>Africa’s Ethnic Groups</w:t>
      </w:r>
    </w:p>
    <w:p w14:paraId="70192CC2" w14:textId="261D92BF" w:rsidR="00B2451F" w:rsidRPr="007E04DD" w:rsidRDefault="00B2451F" w:rsidP="00B2451F">
      <w:pPr>
        <w:rPr>
          <w:rFonts w:ascii="Arial Black" w:hAnsi="Arial Black"/>
          <w:sz w:val="28"/>
          <w:szCs w:val="28"/>
        </w:rPr>
      </w:pPr>
      <w:r>
        <w:rPr>
          <w:rFonts w:ascii="Arial Rounded MT Bold" w:hAnsi="Arial Rounded MT Bold"/>
          <w:sz w:val="24"/>
          <w:szCs w:val="24"/>
        </w:rPr>
        <w:t>Ethnic Group – share a common culture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</w:t>
      </w:r>
      <w:r w:rsidRPr="002D6676">
        <w:rPr>
          <w:rFonts w:ascii="Arial Rounded MT Bold" w:hAnsi="Arial Rounded MT Bold"/>
          <w:sz w:val="24"/>
          <w:szCs w:val="24"/>
        </w:rPr>
        <w:t xml:space="preserve">Religious Group - </w:t>
      </w:r>
      <w:r>
        <w:rPr>
          <w:rFonts w:ascii="Arial Rounded MT Bold" w:hAnsi="Arial Rounded MT Bold"/>
          <w:sz w:val="24"/>
          <w:szCs w:val="24"/>
        </w:rPr>
        <w:t>share a belief system</w:t>
      </w:r>
    </w:p>
    <w:tbl>
      <w:tblPr>
        <w:tblStyle w:val="TableGrid"/>
        <w:tblW w:w="13651" w:type="dxa"/>
        <w:jc w:val="center"/>
        <w:tblLook w:val="04A0" w:firstRow="1" w:lastRow="0" w:firstColumn="1" w:lastColumn="0" w:noHBand="0" w:noVBand="1"/>
      </w:tblPr>
      <w:tblGrid>
        <w:gridCol w:w="2730"/>
        <w:gridCol w:w="2730"/>
        <w:gridCol w:w="2730"/>
        <w:gridCol w:w="2730"/>
        <w:gridCol w:w="2731"/>
      </w:tblGrid>
      <w:tr w:rsidR="00B2451F" w:rsidRPr="00DF019C" w14:paraId="73176356" w14:textId="77777777" w:rsidTr="008D151E">
        <w:trPr>
          <w:trHeight w:val="332"/>
          <w:jc w:val="center"/>
        </w:trPr>
        <w:tc>
          <w:tcPr>
            <w:tcW w:w="2730" w:type="dxa"/>
          </w:tcPr>
          <w:p w14:paraId="10D6F9DA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F019C">
              <w:rPr>
                <w:rFonts w:ascii="Arial Rounded MT Bold" w:hAnsi="Arial Rounded MT Bold"/>
                <w:sz w:val="24"/>
                <w:szCs w:val="24"/>
              </w:rPr>
              <w:t>Ethnic Group</w:t>
            </w:r>
          </w:p>
        </w:tc>
        <w:tc>
          <w:tcPr>
            <w:tcW w:w="2730" w:type="dxa"/>
          </w:tcPr>
          <w:p w14:paraId="223BDEEA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F019C">
              <w:rPr>
                <w:rFonts w:ascii="Arial Rounded MT Bold" w:hAnsi="Arial Rounded MT Bold"/>
                <w:sz w:val="24"/>
                <w:szCs w:val="24"/>
              </w:rPr>
              <w:t>Location</w:t>
            </w:r>
          </w:p>
        </w:tc>
        <w:tc>
          <w:tcPr>
            <w:tcW w:w="2730" w:type="dxa"/>
          </w:tcPr>
          <w:p w14:paraId="6DE36BC1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F019C">
              <w:rPr>
                <w:rFonts w:ascii="Arial Rounded MT Bold" w:hAnsi="Arial Rounded MT Bold"/>
                <w:sz w:val="24"/>
                <w:szCs w:val="24"/>
              </w:rPr>
              <w:t>Ancestry</w:t>
            </w:r>
          </w:p>
        </w:tc>
        <w:tc>
          <w:tcPr>
            <w:tcW w:w="2730" w:type="dxa"/>
          </w:tcPr>
          <w:p w14:paraId="48A9C685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F019C">
              <w:rPr>
                <w:rFonts w:ascii="Arial Rounded MT Bold" w:hAnsi="Arial Rounded MT Bold"/>
                <w:sz w:val="24"/>
                <w:szCs w:val="24"/>
              </w:rPr>
              <w:t>Religion</w:t>
            </w:r>
          </w:p>
        </w:tc>
        <w:tc>
          <w:tcPr>
            <w:tcW w:w="2731" w:type="dxa"/>
          </w:tcPr>
          <w:p w14:paraId="3431BC73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F019C">
              <w:rPr>
                <w:rFonts w:ascii="Arial Rounded MT Bold" w:hAnsi="Arial Rounded MT Bold"/>
                <w:sz w:val="24"/>
                <w:szCs w:val="24"/>
              </w:rPr>
              <w:t>Language</w:t>
            </w:r>
          </w:p>
        </w:tc>
      </w:tr>
      <w:tr w:rsidR="00B2451F" w:rsidRPr="00DF019C" w14:paraId="1D00229A" w14:textId="77777777" w:rsidTr="00B2451F">
        <w:trPr>
          <w:trHeight w:val="1772"/>
          <w:jc w:val="center"/>
        </w:trPr>
        <w:tc>
          <w:tcPr>
            <w:tcW w:w="2730" w:type="dxa"/>
          </w:tcPr>
          <w:p w14:paraId="634AD918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F019C">
              <w:rPr>
                <w:rFonts w:ascii="Arial Rounded MT Bold" w:hAnsi="Arial Rounded MT Bold"/>
                <w:sz w:val="24"/>
                <w:szCs w:val="24"/>
              </w:rPr>
              <w:t>Arab</w:t>
            </w:r>
          </w:p>
        </w:tc>
        <w:tc>
          <w:tcPr>
            <w:tcW w:w="2730" w:type="dxa"/>
          </w:tcPr>
          <w:p w14:paraId="49775B7D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30" w:type="dxa"/>
          </w:tcPr>
          <w:p w14:paraId="02FDA839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30" w:type="dxa"/>
          </w:tcPr>
          <w:p w14:paraId="582B5611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31" w:type="dxa"/>
          </w:tcPr>
          <w:p w14:paraId="1191AF56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2451F" w:rsidRPr="00DF019C" w14:paraId="42A14C8B" w14:textId="77777777" w:rsidTr="00B2451F">
        <w:trPr>
          <w:trHeight w:val="1691"/>
          <w:jc w:val="center"/>
        </w:trPr>
        <w:tc>
          <w:tcPr>
            <w:tcW w:w="2730" w:type="dxa"/>
          </w:tcPr>
          <w:p w14:paraId="293C35CE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F019C">
              <w:rPr>
                <w:rFonts w:ascii="Arial Rounded MT Bold" w:hAnsi="Arial Rounded MT Bold"/>
                <w:sz w:val="24"/>
                <w:szCs w:val="24"/>
              </w:rPr>
              <w:t>Ashanti</w:t>
            </w:r>
          </w:p>
        </w:tc>
        <w:tc>
          <w:tcPr>
            <w:tcW w:w="2730" w:type="dxa"/>
          </w:tcPr>
          <w:p w14:paraId="05E8DABC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30" w:type="dxa"/>
          </w:tcPr>
          <w:p w14:paraId="511C08EE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30" w:type="dxa"/>
          </w:tcPr>
          <w:p w14:paraId="3B8F79DD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31" w:type="dxa"/>
          </w:tcPr>
          <w:p w14:paraId="0A42E03D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2451F" w:rsidRPr="00DF019C" w14:paraId="1A125242" w14:textId="77777777" w:rsidTr="00B2451F">
        <w:trPr>
          <w:trHeight w:val="2006"/>
          <w:jc w:val="center"/>
        </w:trPr>
        <w:tc>
          <w:tcPr>
            <w:tcW w:w="2730" w:type="dxa"/>
          </w:tcPr>
          <w:p w14:paraId="410235CE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F019C">
              <w:rPr>
                <w:rFonts w:ascii="Arial Rounded MT Bold" w:hAnsi="Arial Rounded MT Bold"/>
                <w:sz w:val="24"/>
                <w:szCs w:val="24"/>
              </w:rPr>
              <w:t>Bantu</w:t>
            </w:r>
          </w:p>
        </w:tc>
        <w:tc>
          <w:tcPr>
            <w:tcW w:w="2730" w:type="dxa"/>
          </w:tcPr>
          <w:p w14:paraId="0CD6FA5A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30" w:type="dxa"/>
          </w:tcPr>
          <w:p w14:paraId="2E4F125B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30" w:type="dxa"/>
          </w:tcPr>
          <w:p w14:paraId="2A8007B9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31" w:type="dxa"/>
          </w:tcPr>
          <w:p w14:paraId="0CB515CF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B2451F" w:rsidRPr="00DF019C" w14:paraId="1D23A62D" w14:textId="77777777" w:rsidTr="008D151E">
        <w:trPr>
          <w:trHeight w:val="2132"/>
          <w:jc w:val="center"/>
        </w:trPr>
        <w:tc>
          <w:tcPr>
            <w:tcW w:w="2730" w:type="dxa"/>
          </w:tcPr>
          <w:p w14:paraId="4BEA8053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F019C">
              <w:rPr>
                <w:rFonts w:ascii="Arial Rounded MT Bold" w:hAnsi="Arial Rounded MT Bold"/>
                <w:sz w:val="24"/>
                <w:szCs w:val="24"/>
              </w:rPr>
              <w:t>Swahili</w:t>
            </w:r>
          </w:p>
          <w:p w14:paraId="7E49BB87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30" w:type="dxa"/>
          </w:tcPr>
          <w:p w14:paraId="6DAC1FE7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30" w:type="dxa"/>
          </w:tcPr>
          <w:p w14:paraId="7F50D67A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30" w:type="dxa"/>
          </w:tcPr>
          <w:p w14:paraId="5B41065F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31" w:type="dxa"/>
          </w:tcPr>
          <w:p w14:paraId="689E54AF" w14:textId="77777777" w:rsidR="00B2451F" w:rsidRPr="00DF019C" w:rsidRDefault="00B2451F" w:rsidP="008D151E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7BAAD5B3" w14:textId="77777777" w:rsidR="00B2451F" w:rsidRDefault="00B2451F" w:rsidP="00B2451F"/>
    <w:p w14:paraId="63D52D8F" w14:textId="2347ABF6" w:rsidR="00B2451F" w:rsidRDefault="00B2451F" w:rsidP="00B2451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7B760" wp14:editId="1AB2E755">
                <wp:simplePos x="0" y="0"/>
                <wp:positionH relativeFrom="column">
                  <wp:posOffset>6248400</wp:posOffset>
                </wp:positionH>
                <wp:positionV relativeFrom="paragraph">
                  <wp:posOffset>342900</wp:posOffset>
                </wp:positionV>
                <wp:extent cx="2578735" cy="50317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578735" cy="503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00768" w14:textId="145A9764" w:rsidR="00B2451F" w:rsidRDefault="007E04DD" w:rsidP="00B245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15. </w:t>
                            </w:r>
                            <w:r w:rsidR="00B2451F">
                              <w:t xml:space="preserve">Based on the map, </w:t>
                            </w:r>
                            <w:r w:rsidR="00B2451F">
                              <w:rPr>
                                <w:b/>
                              </w:rPr>
                              <w:t>where</w:t>
                            </w:r>
                            <w:r w:rsidR="00B2451F">
                              <w:t xml:space="preserve"> do you think </w:t>
                            </w:r>
                            <w:r w:rsidR="00B2451F">
                              <w:rPr>
                                <w:b/>
                              </w:rPr>
                              <w:t>ethnic and/or religious conflict</w:t>
                            </w:r>
                            <w:r w:rsidR="00B2451F">
                              <w:t xml:space="preserve"> would be most likely to happen?</w:t>
                            </w:r>
                          </w:p>
                          <w:p w14:paraId="6CE8C784" w14:textId="77777777" w:rsidR="00B2451F" w:rsidRDefault="00B2451F" w:rsidP="00B245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93B0FA2" w14:textId="77777777" w:rsidR="00B2451F" w:rsidRDefault="00B2451F" w:rsidP="00B245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9D39D48" w14:textId="77777777" w:rsidR="00B2451F" w:rsidRDefault="00B2451F" w:rsidP="00B245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645AE6B" w14:textId="77777777" w:rsidR="00B2451F" w:rsidRDefault="00B2451F" w:rsidP="00B245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A4121DA" w14:textId="77777777" w:rsidR="00B2451F" w:rsidRDefault="00B2451F" w:rsidP="00B245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FBC8003" w14:textId="789B58FE" w:rsidR="00B2451F" w:rsidRDefault="007E04DD" w:rsidP="00B245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rPr>
                                <w:b/>
                              </w:rPr>
                              <w:t xml:space="preserve">16. </w:t>
                            </w:r>
                            <w:r w:rsidR="00B2451F">
                              <w:rPr>
                                <w:b/>
                              </w:rPr>
                              <w:t>Why</w:t>
                            </w:r>
                            <w:r w:rsidR="00B2451F">
                              <w:t xml:space="preserve"> would conflict happen in those areas?</w:t>
                            </w:r>
                          </w:p>
                          <w:p w14:paraId="1D87C870" w14:textId="77777777" w:rsidR="00B2451F" w:rsidRDefault="00B2451F" w:rsidP="00B245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D211FE4" w14:textId="77777777" w:rsidR="00B2451F" w:rsidRDefault="00B2451F" w:rsidP="00B245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7AD1584C" w14:textId="77777777" w:rsidR="00B2451F" w:rsidRDefault="00B2451F" w:rsidP="00B245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C356028" w14:textId="77777777" w:rsidR="00B2451F" w:rsidRDefault="00B2451F" w:rsidP="00B245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6B6C4CF" w14:textId="77777777" w:rsidR="00B2451F" w:rsidRDefault="00B2451F" w:rsidP="00B245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CA910B8" w14:textId="77777777" w:rsidR="00B2451F" w:rsidRDefault="00B2451F" w:rsidP="00B245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CF31C51" w14:textId="77777777" w:rsidR="00B2451F" w:rsidRDefault="00B2451F" w:rsidP="00B245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35920F1E" w14:textId="77777777" w:rsidR="00B2451F" w:rsidRDefault="00B2451F" w:rsidP="00B2451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7B7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2pt;margin-top:27pt;width:203.05pt;height:396.2pt;rotation:18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" filled="f" stroked="f">
                <v:textbox>
                  <w:txbxContent>
                    <w:p w14:paraId="07C00768" w14:textId="145A9764" w:rsidR="00B2451F" w:rsidRDefault="007E04DD" w:rsidP="00B245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15. </w:t>
                      </w:r>
                      <w:r w:rsidR="00B2451F">
                        <w:t xml:space="preserve">Based on the map, </w:t>
                      </w:r>
                      <w:r w:rsidR="00B2451F">
                        <w:rPr>
                          <w:b/>
                        </w:rPr>
                        <w:t>where</w:t>
                      </w:r>
                      <w:r w:rsidR="00B2451F">
                        <w:t xml:space="preserve"> do you think </w:t>
                      </w:r>
                      <w:r w:rsidR="00B2451F">
                        <w:rPr>
                          <w:b/>
                        </w:rPr>
                        <w:t>ethnic and/or religious conflict</w:t>
                      </w:r>
                      <w:r w:rsidR="00B2451F">
                        <w:t xml:space="preserve"> would be most likely to happen?</w:t>
                      </w:r>
                    </w:p>
                    <w:p w14:paraId="6CE8C784" w14:textId="77777777" w:rsidR="00B2451F" w:rsidRDefault="00B2451F" w:rsidP="00B245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93B0FA2" w14:textId="77777777" w:rsidR="00B2451F" w:rsidRDefault="00B2451F" w:rsidP="00B245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9D39D48" w14:textId="77777777" w:rsidR="00B2451F" w:rsidRDefault="00B2451F" w:rsidP="00B245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645AE6B" w14:textId="77777777" w:rsidR="00B2451F" w:rsidRDefault="00B2451F" w:rsidP="00B245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A4121DA" w14:textId="77777777" w:rsidR="00B2451F" w:rsidRDefault="00B2451F" w:rsidP="00B245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FBC8003" w14:textId="789B58FE" w:rsidR="00B2451F" w:rsidRDefault="007E04DD" w:rsidP="00B245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rPr>
                          <w:b/>
                        </w:rPr>
                        <w:t xml:space="preserve">16. </w:t>
                      </w:r>
                      <w:r w:rsidR="00B2451F">
                        <w:rPr>
                          <w:b/>
                        </w:rPr>
                        <w:t>Why</w:t>
                      </w:r>
                      <w:r w:rsidR="00B2451F">
                        <w:t xml:space="preserve"> would conflict happen in those areas?</w:t>
                      </w:r>
                    </w:p>
                    <w:p w14:paraId="1D87C870" w14:textId="77777777" w:rsidR="00B2451F" w:rsidRDefault="00B2451F" w:rsidP="00B245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D211FE4" w14:textId="77777777" w:rsidR="00B2451F" w:rsidRDefault="00B2451F" w:rsidP="00B245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7AD1584C" w14:textId="77777777" w:rsidR="00B2451F" w:rsidRDefault="00B2451F" w:rsidP="00B245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C356028" w14:textId="77777777" w:rsidR="00B2451F" w:rsidRDefault="00B2451F" w:rsidP="00B245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6B6C4CF" w14:textId="77777777" w:rsidR="00B2451F" w:rsidRDefault="00B2451F" w:rsidP="00B245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CA910B8" w14:textId="77777777" w:rsidR="00B2451F" w:rsidRDefault="00B2451F" w:rsidP="00B245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CF31C51" w14:textId="77777777" w:rsidR="00B2451F" w:rsidRDefault="00B2451F" w:rsidP="00B245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35920F1E" w14:textId="77777777" w:rsidR="00B2451F" w:rsidRDefault="00B2451F" w:rsidP="00B2451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04DD">
        <w:t xml:space="preserve">14. </w:t>
      </w:r>
      <w:r w:rsidR="007E04DD" w:rsidRPr="007E04DD">
        <w:rPr>
          <w:b/>
          <w:sz w:val="32"/>
          <w:szCs w:val="32"/>
        </w:rPr>
        <w:t>ACTIVITY 2</w:t>
      </w:r>
      <w:r w:rsidR="007E04DD" w:rsidRPr="007E04DD">
        <w:rPr>
          <w:b/>
        </w:rPr>
        <w:t xml:space="preserve"> </w:t>
      </w:r>
      <w:r>
        <w:t xml:space="preserve">Directions: </w:t>
      </w:r>
      <w:r>
        <w:rPr>
          <w:b/>
        </w:rPr>
        <w:t>Identify the areas in which the Arabs, Ashanti, Bantu, and Swahili are predominantly located.</w:t>
      </w:r>
      <w:r>
        <w:t xml:space="preserve"> Decide what symbol you want to represent each ethnic group and identify the symbol in the key provided.</w:t>
      </w:r>
    </w:p>
    <w:p w14:paraId="0441B8C5" w14:textId="77777777" w:rsidR="00B2451F" w:rsidRDefault="00B2451F" w:rsidP="00B2451F">
      <w:r w:rsidRPr="00B2451F">
        <w:rPr>
          <w:noProof/>
        </w:rPr>
        <w:t xml:space="preserve"> </w:t>
      </w:r>
      <w:r>
        <w:rPr>
          <w:noProof/>
        </w:rPr>
        <w:drawing>
          <wp:inline distT="114300" distB="114300" distL="114300" distR="114300" wp14:anchorId="43C20D66" wp14:editId="0688DB5F">
            <wp:extent cx="6464300" cy="4726940"/>
            <wp:effectExtent l="0" t="0" r="1270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751" cy="4727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5A0DAB" w14:textId="77777777" w:rsidR="00B2451F" w:rsidRDefault="00B2451F" w:rsidP="00B2451F"/>
    <w:p w14:paraId="61CB4A7C" w14:textId="77777777" w:rsidR="00B2451F" w:rsidRDefault="00B2451F" w:rsidP="00B2451F"/>
    <w:p w14:paraId="72A80A8E" w14:textId="77777777" w:rsidR="007E04DD" w:rsidRDefault="007E04DD" w:rsidP="007E04DD">
      <w:pPr>
        <w:pStyle w:val="BodyText"/>
        <w:spacing w:before="10"/>
        <w:rPr>
          <w:i/>
          <w:sz w:val="21"/>
        </w:rPr>
      </w:pPr>
    </w:p>
    <w:p w14:paraId="7D080F44" w14:textId="77777777" w:rsidR="007E04DD" w:rsidRDefault="007E04DD" w:rsidP="007E04DD">
      <w:pPr>
        <w:pStyle w:val="Heading1"/>
        <w:ind w:right="204"/>
      </w:pPr>
    </w:p>
    <w:p w14:paraId="564C9125" w14:textId="77777777" w:rsidR="007E04DD" w:rsidRDefault="007E04DD" w:rsidP="007E04DD">
      <w:pPr>
        <w:pStyle w:val="Heading1"/>
        <w:ind w:right="204"/>
      </w:pPr>
    </w:p>
    <w:p w14:paraId="33A9D735" w14:textId="45527352" w:rsidR="007E04DD" w:rsidRDefault="007E04DD" w:rsidP="007E04DD">
      <w:pPr>
        <w:pStyle w:val="Heading1"/>
        <w:ind w:right="204"/>
      </w:pPr>
      <w:r>
        <w:t>15. ACTIVITY 3</w:t>
      </w:r>
      <w:r>
        <w:t>: Nominal and real GDP</w:t>
      </w:r>
    </w:p>
    <w:p w14:paraId="7319FAB1" w14:textId="77777777" w:rsidR="007E04DD" w:rsidRDefault="007E04DD" w:rsidP="007E04DD">
      <w:pPr>
        <w:pStyle w:val="BodyText"/>
        <w:ind w:left="220" w:right="204"/>
      </w:pPr>
    </w:p>
    <w:p w14:paraId="61AFAE73" w14:textId="77777777" w:rsidR="007E04DD" w:rsidRDefault="007E04DD" w:rsidP="007E04DD">
      <w:pPr>
        <w:pStyle w:val="BodyText"/>
        <w:ind w:left="220" w:right="204"/>
      </w:pPr>
      <w:r>
        <w:t xml:space="preserve">WHAT IS </w:t>
      </w:r>
      <w:r w:rsidRPr="007E04DD">
        <w:rPr>
          <w:b/>
        </w:rPr>
        <w:t>GDP</w:t>
      </w:r>
      <w:r>
        <w:t>? _________________________________</w:t>
      </w:r>
    </w:p>
    <w:p w14:paraId="726DA39C" w14:textId="77777777" w:rsidR="007E04DD" w:rsidRDefault="007E04DD" w:rsidP="007E04DD">
      <w:pPr>
        <w:pStyle w:val="BodyText"/>
        <w:ind w:left="220" w:right="204"/>
      </w:pPr>
    </w:p>
    <w:p w14:paraId="15B1DC35" w14:textId="74942573" w:rsidR="007E04DD" w:rsidRDefault="007E04DD" w:rsidP="007E04DD">
      <w:pPr>
        <w:pStyle w:val="BodyText"/>
        <w:ind w:left="220" w:right="204"/>
      </w:pPr>
      <w:r>
        <w:t xml:space="preserve">You are an economist who has been asked to calculate your nation’s GDP, which produces only three goods/services. Calculate GDP for Year 1 and Year 2. </w:t>
      </w:r>
    </w:p>
    <w:p w14:paraId="63598976" w14:textId="77777777" w:rsidR="007E04DD" w:rsidRDefault="007E04DD" w:rsidP="007E04DD">
      <w:pPr>
        <w:pStyle w:val="BodyText"/>
        <w:ind w:left="220" w:right="204"/>
      </w:pPr>
    </w:p>
    <w:p w14:paraId="7CFB5426" w14:textId="77777777" w:rsidR="007E04DD" w:rsidRDefault="007E04DD" w:rsidP="007E04DD">
      <w:pPr>
        <w:pStyle w:val="BodyText"/>
        <w:ind w:left="220" w:right="204"/>
      </w:pPr>
      <w:r>
        <w:t>GDP = price x quantity.</w:t>
      </w:r>
    </w:p>
    <w:p w14:paraId="50D81F4E" w14:textId="77777777" w:rsidR="007E04DD" w:rsidRDefault="007E04DD" w:rsidP="007E04DD">
      <w:pPr>
        <w:pStyle w:val="BodyText"/>
        <w:rPr>
          <w:sz w:val="20"/>
        </w:rPr>
      </w:pPr>
    </w:p>
    <w:p w14:paraId="0E35C396" w14:textId="77777777" w:rsidR="007E04DD" w:rsidRDefault="007E04DD" w:rsidP="007E04DD">
      <w:pPr>
        <w:pStyle w:val="BodyText"/>
        <w:spacing w:before="2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972"/>
        <w:gridCol w:w="1036"/>
        <w:gridCol w:w="925"/>
        <w:gridCol w:w="502"/>
        <w:gridCol w:w="1534"/>
        <w:gridCol w:w="1010"/>
        <w:gridCol w:w="1037"/>
        <w:gridCol w:w="1016"/>
      </w:tblGrid>
      <w:tr w:rsidR="007E04DD" w14:paraId="03823C35" w14:textId="77777777" w:rsidTr="00CB4A11">
        <w:trPr>
          <w:trHeight w:hRule="exact" w:val="287"/>
        </w:trPr>
        <w:tc>
          <w:tcPr>
            <w:tcW w:w="4477" w:type="dxa"/>
            <w:gridSpan w:val="4"/>
            <w:tcBorders>
              <w:right w:val="nil"/>
            </w:tcBorders>
          </w:tcPr>
          <w:p w14:paraId="3F9D1993" w14:textId="77777777" w:rsidR="007E04DD" w:rsidRDefault="007E04DD" w:rsidP="00CB4A11">
            <w:pPr>
              <w:pStyle w:val="TableParagraph"/>
              <w:ind w:left="1208" w:right="0"/>
              <w:jc w:val="left"/>
            </w:pPr>
            <w:r>
              <w:t>Year 1 GDP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8EAEC34" w14:textId="77777777" w:rsidR="007E04DD" w:rsidRDefault="007E04DD" w:rsidP="00CB4A11"/>
        </w:tc>
        <w:tc>
          <w:tcPr>
            <w:tcW w:w="4597" w:type="dxa"/>
            <w:gridSpan w:val="4"/>
            <w:tcBorders>
              <w:left w:val="nil"/>
            </w:tcBorders>
          </w:tcPr>
          <w:p w14:paraId="37744B87" w14:textId="77777777" w:rsidR="007E04DD" w:rsidRDefault="007E04DD" w:rsidP="00CB4A11">
            <w:pPr>
              <w:pStyle w:val="TableParagraph"/>
              <w:spacing w:line="252" w:lineRule="exact"/>
              <w:ind w:left="1268" w:right="0"/>
              <w:jc w:val="left"/>
            </w:pPr>
            <w:r>
              <w:t>Year 2 GDP</w:t>
            </w:r>
          </w:p>
        </w:tc>
      </w:tr>
      <w:tr w:rsidR="007E04DD" w14:paraId="7B855A96" w14:textId="77777777" w:rsidTr="00CB4A11">
        <w:trPr>
          <w:trHeight w:hRule="exact" w:val="286"/>
        </w:trPr>
        <w:tc>
          <w:tcPr>
            <w:tcW w:w="1544" w:type="dxa"/>
          </w:tcPr>
          <w:p w14:paraId="364C7FA4" w14:textId="77777777" w:rsidR="007E04DD" w:rsidRDefault="007E04DD" w:rsidP="00CB4A11"/>
        </w:tc>
        <w:tc>
          <w:tcPr>
            <w:tcW w:w="972" w:type="dxa"/>
          </w:tcPr>
          <w:p w14:paraId="2FC98DDF" w14:textId="77777777" w:rsidR="007E04DD" w:rsidRDefault="007E04DD" w:rsidP="00CB4A11">
            <w:pPr>
              <w:pStyle w:val="TableParagraph"/>
            </w:pPr>
            <w:r>
              <w:rPr>
                <w:w w:val="95"/>
              </w:rPr>
              <w:t>Price</w:t>
            </w:r>
          </w:p>
        </w:tc>
        <w:tc>
          <w:tcPr>
            <w:tcW w:w="1036" w:type="dxa"/>
          </w:tcPr>
          <w:p w14:paraId="62546EF0" w14:textId="77777777" w:rsidR="007E04DD" w:rsidRDefault="007E04DD" w:rsidP="00CB4A11">
            <w:pPr>
              <w:pStyle w:val="TableParagraph"/>
            </w:pPr>
            <w:r>
              <w:t>Quantity</w:t>
            </w:r>
          </w:p>
        </w:tc>
        <w:tc>
          <w:tcPr>
            <w:tcW w:w="925" w:type="dxa"/>
            <w:tcBorders>
              <w:right w:val="nil"/>
            </w:tcBorders>
          </w:tcPr>
          <w:p w14:paraId="5C30DF9A" w14:textId="77777777" w:rsidR="007E04DD" w:rsidRDefault="007E04DD" w:rsidP="00CB4A11">
            <w:pPr>
              <w:pStyle w:val="TableParagraph"/>
              <w:ind w:right="102"/>
            </w:pPr>
            <w:r>
              <w:t>GDP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FEFECB" w14:textId="77777777" w:rsidR="007E04DD" w:rsidRDefault="007E04DD" w:rsidP="00CB4A11"/>
        </w:tc>
        <w:tc>
          <w:tcPr>
            <w:tcW w:w="1534" w:type="dxa"/>
            <w:tcBorders>
              <w:left w:val="nil"/>
            </w:tcBorders>
          </w:tcPr>
          <w:p w14:paraId="2681A882" w14:textId="77777777" w:rsidR="007E04DD" w:rsidRDefault="007E04DD" w:rsidP="00CB4A11"/>
        </w:tc>
        <w:tc>
          <w:tcPr>
            <w:tcW w:w="1010" w:type="dxa"/>
          </w:tcPr>
          <w:p w14:paraId="572A593E" w14:textId="77777777" w:rsidR="007E04DD" w:rsidRDefault="007E04DD" w:rsidP="00CB4A11">
            <w:pPr>
              <w:pStyle w:val="TableParagraph"/>
              <w:ind w:right="99"/>
            </w:pPr>
            <w:r>
              <w:rPr>
                <w:w w:val="95"/>
              </w:rPr>
              <w:t>Price</w:t>
            </w:r>
          </w:p>
        </w:tc>
        <w:tc>
          <w:tcPr>
            <w:tcW w:w="1037" w:type="dxa"/>
          </w:tcPr>
          <w:p w14:paraId="0EAE8D72" w14:textId="77777777" w:rsidR="007E04DD" w:rsidRDefault="007E04DD" w:rsidP="00CB4A11">
            <w:pPr>
              <w:pStyle w:val="TableParagraph"/>
              <w:ind w:right="102"/>
            </w:pPr>
            <w:r>
              <w:t>Quantity</w:t>
            </w:r>
          </w:p>
        </w:tc>
        <w:tc>
          <w:tcPr>
            <w:tcW w:w="1016" w:type="dxa"/>
          </w:tcPr>
          <w:p w14:paraId="597513CC" w14:textId="77777777" w:rsidR="007E04DD" w:rsidRDefault="007E04DD" w:rsidP="00CB4A11">
            <w:pPr>
              <w:pStyle w:val="TableParagraph"/>
              <w:ind w:right="102"/>
            </w:pPr>
            <w:r>
              <w:t>GDP</w:t>
            </w:r>
          </w:p>
        </w:tc>
      </w:tr>
      <w:tr w:rsidR="007E04DD" w14:paraId="7032B309" w14:textId="77777777" w:rsidTr="00CB4A11">
        <w:trPr>
          <w:trHeight w:hRule="exact" w:val="286"/>
        </w:trPr>
        <w:tc>
          <w:tcPr>
            <w:tcW w:w="1544" w:type="dxa"/>
          </w:tcPr>
          <w:p w14:paraId="45F138C2" w14:textId="77777777" w:rsidR="007E04DD" w:rsidRDefault="007E04DD" w:rsidP="00CB4A11">
            <w:pPr>
              <w:pStyle w:val="TableParagraph"/>
              <w:ind w:left="103" w:right="0"/>
              <w:jc w:val="left"/>
            </w:pPr>
            <w:r>
              <w:t>Oil changes</w:t>
            </w:r>
          </w:p>
        </w:tc>
        <w:tc>
          <w:tcPr>
            <w:tcW w:w="972" w:type="dxa"/>
          </w:tcPr>
          <w:p w14:paraId="521B4583" w14:textId="77777777" w:rsidR="007E04DD" w:rsidRDefault="007E04DD" w:rsidP="00CB4A11">
            <w:pPr>
              <w:pStyle w:val="TableParagraph"/>
            </w:pPr>
            <w:r>
              <w:rPr>
                <w:w w:val="95"/>
              </w:rPr>
              <w:t>$15</w:t>
            </w:r>
          </w:p>
        </w:tc>
        <w:tc>
          <w:tcPr>
            <w:tcW w:w="1036" w:type="dxa"/>
          </w:tcPr>
          <w:p w14:paraId="7B46A706" w14:textId="77777777" w:rsidR="007E04DD" w:rsidRDefault="007E04DD" w:rsidP="00CB4A11">
            <w:pPr>
              <w:pStyle w:val="TableParagraph"/>
            </w:pPr>
            <w:r>
              <w:rPr>
                <w:w w:val="99"/>
              </w:rPr>
              <w:t>5</w:t>
            </w:r>
          </w:p>
        </w:tc>
        <w:tc>
          <w:tcPr>
            <w:tcW w:w="925" w:type="dxa"/>
            <w:tcBorders>
              <w:right w:val="nil"/>
            </w:tcBorders>
          </w:tcPr>
          <w:p w14:paraId="60829BB8" w14:textId="77777777" w:rsidR="007E04DD" w:rsidRDefault="007E04DD" w:rsidP="00CB4A11">
            <w:pPr>
              <w:pStyle w:val="TableParagraph"/>
            </w:pPr>
            <w:r>
              <w:rPr>
                <w:w w:val="95"/>
              </w:rPr>
              <w:t>$75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9CDC81" w14:textId="77777777" w:rsidR="007E04DD" w:rsidRDefault="007E04DD" w:rsidP="00CB4A11"/>
        </w:tc>
        <w:tc>
          <w:tcPr>
            <w:tcW w:w="1534" w:type="dxa"/>
            <w:tcBorders>
              <w:left w:val="nil"/>
            </w:tcBorders>
          </w:tcPr>
          <w:p w14:paraId="55C4019A" w14:textId="77777777" w:rsidR="007E04DD" w:rsidRDefault="007E04DD" w:rsidP="00CB4A11">
            <w:pPr>
              <w:pStyle w:val="TableParagraph"/>
              <w:ind w:left="103" w:right="0"/>
              <w:jc w:val="left"/>
            </w:pPr>
            <w:r>
              <w:t>Oil changes</w:t>
            </w:r>
          </w:p>
        </w:tc>
        <w:tc>
          <w:tcPr>
            <w:tcW w:w="1010" w:type="dxa"/>
          </w:tcPr>
          <w:p w14:paraId="5B7E4863" w14:textId="77777777" w:rsidR="007E04DD" w:rsidRDefault="007E04DD" w:rsidP="00CB4A11">
            <w:pPr>
              <w:pStyle w:val="TableParagraph"/>
              <w:ind w:right="100"/>
            </w:pPr>
            <w:r>
              <w:rPr>
                <w:w w:val="95"/>
              </w:rPr>
              <w:t>$18</w:t>
            </w:r>
          </w:p>
        </w:tc>
        <w:tc>
          <w:tcPr>
            <w:tcW w:w="1037" w:type="dxa"/>
          </w:tcPr>
          <w:p w14:paraId="16ABD6D5" w14:textId="77777777" w:rsidR="007E04DD" w:rsidRDefault="007E04DD" w:rsidP="00CB4A11">
            <w:pPr>
              <w:pStyle w:val="TableParagraph"/>
              <w:ind w:right="102"/>
            </w:pPr>
            <w:r>
              <w:rPr>
                <w:w w:val="99"/>
              </w:rPr>
              <w:t>6</w:t>
            </w:r>
          </w:p>
        </w:tc>
        <w:tc>
          <w:tcPr>
            <w:tcW w:w="1016" w:type="dxa"/>
          </w:tcPr>
          <w:p w14:paraId="595D6D30" w14:textId="77777777" w:rsidR="007E04DD" w:rsidRDefault="007E04DD" w:rsidP="00CB4A11">
            <w:pPr>
              <w:pStyle w:val="TableParagraph"/>
            </w:pPr>
            <w:r>
              <w:rPr>
                <w:w w:val="95"/>
              </w:rPr>
              <w:t>$108</w:t>
            </w:r>
          </w:p>
        </w:tc>
      </w:tr>
      <w:tr w:rsidR="007E04DD" w14:paraId="5DED48BF" w14:textId="77777777" w:rsidTr="00CB4A11">
        <w:trPr>
          <w:trHeight w:hRule="exact" w:val="287"/>
        </w:trPr>
        <w:tc>
          <w:tcPr>
            <w:tcW w:w="1544" w:type="dxa"/>
          </w:tcPr>
          <w:p w14:paraId="640B4FFC" w14:textId="77777777" w:rsidR="007E04DD" w:rsidRDefault="007E04DD" w:rsidP="00CB4A11">
            <w:pPr>
              <w:pStyle w:val="TableParagraph"/>
              <w:spacing w:line="252" w:lineRule="exact"/>
              <w:ind w:left="103" w:right="0"/>
              <w:jc w:val="left"/>
            </w:pPr>
            <w:r>
              <w:t>Hamburgers</w:t>
            </w:r>
          </w:p>
        </w:tc>
        <w:tc>
          <w:tcPr>
            <w:tcW w:w="972" w:type="dxa"/>
          </w:tcPr>
          <w:p w14:paraId="21087028" w14:textId="77777777" w:rsidR="007E04DD" w:rsidRDefault="007E04DD" w:rsidP="00CB4A11">
            <w:pPr>
              <w:pStyle w:val="TableParagraph"/>
              <w:spacing w:line="252" w:lineRule="exact"/>
            </w:pPr>
            <w:r>
              <w:rPr>
                <w:w w:val="95"/>
              </w:rPr>
              <w:t>$2</w:t>
            </w:r>
          </w:p>
        </w:tc>
        <w:tc>
          <w:tcPr>
            <w:tcW w:w="1036" w:type="dxa"/>
          </w:tcPr>
          <w:p w14:paraId="5BC380CD" w14:textId="77777777" w:rsidR="007E04DD" w:rsidRDefault="007E04DD" w:rsidP="00CB4A11">
            <w:pPr>
              <w:pStyle w:val="TableParagraph"/>
              <w:spacing w:line="252" w:lineRule="exact"/>
            </w:pPr>
            <w:r>
              <w:rPr>
                <w:w w:val="95"/>
              </w:rPr>
              <w:t>20</w:t>
            </w:r>
          </w:p>
        </w:tc>
        <w:tc>
          <w:tcPr>
            <w:tcW w:w="925" w:type="dxa"/>
            <w:tcBorders>
              <w:right w:val="nil"/>
            </w:tcBorders>
          </w:tcPr>
          <w:p w14:paraId="7631233E" w14:textId="77777777" w:rsidR="007E04DD" w:rsidRDefault="007E04DD" w:rsidP="00CB4A11">
            <w:pPr>
              <w:pStyle w:val="TableParagraph"/>
              <w:spacing w:line="252" w:lineRule="exact"/>
            </w:pPr>
            <w:r>
              <w:rPr>
                <w:w w:val="95"/>
              </w:rPr>
              <w:t>$40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21FB81" w14:textId="77777777" w:rsidR="007E04DD" w:rsidRDefault="007E04DD" w:rsidP="00CB4A11"/>
        </w:tc>
        <w:tc>
          <w:tcPr>
            <w:tcW w:w="1534" w:type="dxa"/>
            <w:tcBorders>
              <w:left w:val="nil"/>
            </w:tcBorders>
          </w:tcPr>
          <w:p w14:paraId="70BA78F9" w14:textId="77777777" w:rsidR="007E04DD" w:rsidRDefault="007E04DD" w:rsidP="00CB4A11">
            <w:pPr>
              <w:pStyle w:val="TableParagraph"/>
              <w:spacing w:line="252" w:lineRule="exact"/>
              <w:ind w:left="103" w:right="0"/>
              <w:jc w:val="left"/>
            </w:pPr>
            <w:r>
              <w:t>Hamburgers</w:t>
            </w:r>
          </w:p>
        </w:tc>
        <w:tc>
          <w:tcPr>
            <w:tcW w:w="1010" w:type="dxa"/>
          </w:tcPr>
          <w:p w14:paraId="3CBFE4FD" w14:textId="77777777" w:rsidR="007E04DD" w:rsidRDefault="007E04DD" w:rsidP="00CB4A11">
            <w:pPr>
              <w:pStyle w:val="TableParagraph"/>
              <w:spacing w:line="252" w:lineRule="exact"/>
              <w:ind w:right="100"/>
            </w:pPr>
            <w:r>
              <w:rPr>
                <w:w w:val="95"/>
              </w:rPr>
              <w:t>$3</w:t>
            </w:r>
          </w:p>
        </w:tc>
        <w:tc>
          <w:tcPr>
            <w:tcW w:w="1037" w:type="dxa"/>
          </w:tcPr>
          <w:p w14:paraId="28C0938E" w14:textId="77777777" w:rsidR="007E04DD" w:rsidRDefault="007E04DD" w:rsidP="00CB4A11">
            <w:pPr>
              <w:pStyle w:val="TableParagraph"/>
              <w:spacing w:line="252" w:lineRule="exact"/>
              <w:ind w:right="102"/>
            </w:pPr>
            <w:r>
              <w:t>25</w:t>
            </w:r>
          </w:p>
        </w:tc>
        <w:tc>
          <w:tcPr>
            <w:tcW w:w="1016" w:type="dxa"/>
          </w:tcPr>
          <w:p w14:paraId="7EE979A9" w14:textId="77777777" w:rsidR="007E04DD" w:rsidRDefault="007E04DD" w:rsidP="00CB4A11">
            <w:pPr>
              <w:pStyle w:val="TableParagraph"/>
              <w:spacing w:line="252" w:lineRule="exact"/>
            </w:pPr>
            <w:r>
              <w:rPr>
                <w:w w:val="95"/>
              </w:rPr>
              <w:t>$75</w:t>
            </w:r>
          </w:p>
        </w:tc>
      </w:tr>
      <w:tr w:rsidR="007E04DD" w14:paraId="0AF9CB28" w14:textId="77777777" w:rsidTr="00CB4A11">
        <w:trPr>
          <w:trHeight w:hRule="exact" w:val="286"/>
        </w:trPr>
        <w:tc>
          <w:tcPr>
            <w:tcW w:w="1544" w:type="dxa"/>
          </w:tcPr>
          <w:p w14:paraId="730CA711" w14:textId="77777777" w:rsidR="007E04DD" w:rsidRDefault="007E04DD" w:rsidP="00CB4A11">
            <w:pPr>
              <w:pStyle w:val="TableParagraph"/>
              <w:ind w:left="103" w:right="0"/>
              <w:jc w:val="left"/>
            </w:pPr>
            <w:r>
              <w:t>MP3 players</w:t>
            </w:r>
          </w:p>
        </w:tc>
        <w:tc>
          <w:tcPr>
            <w:tcW w:w="972" w:type="dxa"/>
          </w:tcPr>
          <w:p w14:paraId="477235A8" w14:textId="77777777" w:rsidR="007E04DD" w:rsidRDefault="007E04DD" w:rsidP="00CB4A11">
            <w:pPr>
              <w:pStyle w:val="TableParagraph"/>
            </w:pPr>
            <w:r>
              <w:rPr>
                <w:w w:val="95"/>
              </w:rPr>
              <w:t>$150</w:t>
            </w:r>
          </w:p>
        </w:tc>
        <w:tc>
          <w:tcPr>
            <w:tcW w:w="1036" w:type="dxa"/>
          </w:tcPr>
          <w:p w14:paraId="038138E3" w14:textId="77777777" w:rsidR="007E04DD" w:rsidRDefault="007E04DD" w:rsidP="00CB4A11">
            <w:pPr>
              <w:pStyle w:val="TableParagraph"/>
            </w:pPr>
            <w:r>
              <w:rPr>
                <w:w w:val="99"/>
              </w:rPr>
              <w:t>3</w:t>
            </w:r>
          </w:p>
        </w:tc>
        <w:tc>
          <w:tcPr>
            <w:tcW w:w="925" w:type="dxa"/>
            <w:tcBorders>
              <w:right w:val="nil"/>
            </w:tcBorders>
          </w:tcPr>
          <w:p w14:paraId="0F70218D" w14:textId="77777777" w:rsidR="007E04DD" w:rsidRDefault="007E04DD" w:rsidP="00CB4A11">
            <w:pPr>
              <w:pStyle w:val="TableParagraph"/>
            </w:pPr>
            <w:r>
              <w:rPr>
                <w:w w:val="95"/>
              </w:rPr>
              <w:t>$450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C3E3D4" w14:textId="77777777" w:rsidR="007E04DD" w:rsidRDefault="007E04DD" w:rsidP="00CB4A11"/>
        </w:tc>
        <w:tc>
          <w:tcPr>
            <w:tcW w:w="1534" w:type="dxa"/>
            <w:tcBorders>
              <w:left w:val="nil"/>
            </w:tcBorders>
          </w:tcPr>
          <w:p w14:paraId="05083268" w14:textId="77777777" w:rsidR="007E04DD" w:rsidRDefault="007E04DD" w:rsidP="00CB4A11">
            <w:pPr>
              <w:pStyle w:val="TableParagraph"/>
              <w:ind w:left="103" w:right="0"/>
              <w:jc w:val="left"/>
            </w:pPr>
            <w:r>
              <w:t>MP3 players</w:t>
            </w:r>
          </w:p>
        </w:tc>
        <w:tc>
          <w:tcPr>
            <w:tcW w:w="1010" w:type="dxa"/>
          </w:tcPr>
          <w:p w14:paraId="268272F6" w14:textId="77777777" w:rsidR="007E04DD" w:rsidRDefault="007E04DD" w:rsidP="00CB4A11">
            <w:pPr>
              <w:pStyle w:val="TableParagraph"/>
              <w:ind w:right="100"/>
            </w:pPr>
            <w:r>
              <w:rPr>
                <w:w w:val="95"/>
              </w:rPr>
              <w:t>$175</w:t>
            </w:r>
          </w:p>
        </w:tc>
        <w:tc>
          <w:tcPr>
            <w:tcW w:w="1037" w:type="dxa"/>
          </w:tcPr>
          <w:p w14:paraId="7580FD2A" w14:textId="77777777" w:rsidR="007E04DD" w:rsidRDefault="007E04DD" w:rsidP="00CB4A11">
            <w:pPr>
              <w:pStyle w:val="TableParagraph"/>
              <w:ind w:right="102"/>
            </w:pPr>
            <w:r>
              <w:rPr>
                <w:w w:val="99"/>
              </w:rPr>
              <w:t>5</w:t>
            </w:r>
          </w:p>
        </w:tc>
        <w:tc>
          <w:tcPr>
            <w:tcW w:w="1016" w:type="dxa"/>
          </w:tcPr>
          <w:p w14:paraId="707D1E21" w14:textId="77777777" w:rsidR="007E04DD" w:rsidRDefault="007E04DD" w:rsidP="00CB4A11">
            <w:pPr>
              <w:pStyle w:val="TableParagraph"/>
            </w:pPr>
            <w:r>
              <w:rPr>
                <w:w w:val="95"/>
              </w:rPr>
              <w:t>$875</w:t>
            </w:r>
          </w:p>
        </w:tc>
      </w:tr>
      <w:tr w:rsidR="007E04DD" w14:paraId="6860C76A" w14:textId="77777777" w:rsidTr="00CB4A11">
        <w:trPr>
          <w:trHeight w:hRule="exact" w:val="287"/>
        </w:trPr>
        <w:tc>
          <w:tcPr>
            <w:tcW w:w="1544" w:type="dxa"/>
            <w:shd w:val="clear" w:color="auto" w:fill="7E7E7E"/>
          </w:tcPr>
          <w:p w14:paraId="2BF3780D" w14:textId="77777777" w:rsidR="007E04DD" w:rsidRDefault="007E04DD" w:rsidP="00CB4A11"/>
        </w:tc>
        <w:tc>
          <w:tcPr>
            <w:tcW w:w="972" w:type="dxa"/>
            <w:shd w:val="clear" w:color="auto" w:fill="7E7E7E"/>
          </w:tcPr>
          <w:p w14:paraId="36515F3E" w14:textId="77777777" w:rsidR="007E04DD" w:rsidRDefault="007E04DD" w:rsidP="00CB4A11"/>
        </w:tc>
        <w:tc>
          <w:tcPr>
            <w:tcW w:w="1036" w:type="dxa"/>
          </w:tcPr>
          <w:p w14:paraId="6ABFA32A" w14:textId="77777777" w:rsidR="007E04DD" w:rsidRDefault="007E04DD" w:rsidP="00CB4A11">
            <w:pPr>
              <w:pStyle w:val="TableParagraph"/>
            </w:pPr>
            <w:r>
              <w:rPr>
                <w:w w:val="95"/>
              </w:rPr>
              <w:t>Total</w:t>
            </w:r>
          </w:p>
        </w:tc>
        <w:tc>
          <w:tcPr>
            <w:tcW w:w="925" w:type="dxa"/>
            <w:tcBorders>
              <w:right w:val="nil"/>
            </w:tcBorders>
          </w:tcPr>
          <w:p w14:paraId="54E373B3" w14:textId="77777777" w:rsidR="007E04DD" w:rsidRDefault="007E04DD" w:rsidP="00CB4A11">
            <w:pPr>
              <w:pStyle w:val="TableParagraph"/>
            </w:pPr>
            <w:r>
              <w:rPr>
                <w:w w:val="95"/>
              </w:rPr>
              <w:t>$565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DA7404" w14:textId="77777777" w:rsidR="007E04DD" w:rsidRDefault="007E04DD" w:rsidP="00CB4A11"/>
        </w:tc>
        <w:tc>
          <w:tcPr>
            <w:tcW w:w="1534" w:type="dxa"/>
            <w:tcBorders>
              <w:left w:val="nil"/>
            </w:tcBorders>
            <w:shd w:val="clear" w:color="auto" w:fill="7E7E7E"/>
          </w:tcPr>
          <w:p w14:paraId="3BA19D10" w14:textId="77777777" w:rsidR="007E04DD" w:rsidRDefault="007E04DD" w:rsidP="00CB4A11"/>
        </w:tc>
        <w:tc>
          <w:tcPr>
            <w:tcW w:w="1010" w:type="dxa"/>
            <w:shd w:val="clear" w:color="auto" w:fill="7E7E7E"/>
          </w:tcPr>
          <w:p w14:paraId="42133FF6" w14:textId="77777777" w:rsidR="007E04DD" w:rsidRDefault="007E04DD" w:rsidP="00CB4A11"/>
        </w:tc>
        <w:tc>
          <w:tcPr>
            <w:tcW w:w="1037" w:type="dxa"/>
          </w:tcPr>
          <w:p w14:paraId="77898F57" w14:textId="77777777" w:rsidR="007E04DD" w:rsidRDefault="007E04DD" w:rsidP="00CB4A11">
            <w:pPr>
              <w:pStyle w:val="TableParagraph"/>
              <w:ind w:right="102"/>
            </w:pPr>
            <w:r>
              <w:rPr>
                <w:w w:val="95"/>
              </w:rPr>
              <w:t>Total</w:t>
            </w:r>
          </w:p>
        </w:tc>
        <w:tc>
          <w:tcPr>
            <w:tcW w:w="1016" w:type="dxa"/>
          </w:tcPr>
          <w:p w14:paraId="734CE7AD" w14:textId="77777777" w:rsidR="007E04DD" w:rsidRDefault="007E04DD" w:rsidP="00CB4A11">
            <w:pPr>
              <w:pStyle w:val="TableParagraph"/>
            </w:pPr>
            <w:r>
              <w:rPr>
                <w:w w:val="95"/>
              </w:rPr>
              <w:t>$1,058</w:t>
            </w:r>
          </w:p>
        </w:tc>
      </w:tr>
    </w:tbl>
    <w:p w14:paraId="63CF192E" w14:textId="77777777" w:rsidR="007E04DD" w:rsidRDefault="007E04DD" w:rsidP="007E04DD">
      <w:pPr>
        <w:pStyle w:val="BodyText"/>
        <w:spacing w:before="5"/>
        <w:rPr>
          <w:sz w:val="15"/>
        </w:rPr>
      </w:pPr>
    </w:p>
    <w:p w14:paraId="1B05D43A" w14:textId="0B16C078" w:rsidR="007E04DD" w:rsidRDefault="007E04DD" w:rsidP="007E04DD">
      <w:pPr>
        <w:pStyle w:val="ListParagraph"/>
        <w:widowControl w:val="0"/>
        <w:numPr>
          <w:ilvl w:val="0"/>
          <w:numId w:val="3"/>
        </w:numPr>
        <w:tabs>
          <w:tab w:val="left" w:pos="700"/>
        </w:tabs>
        <w:spacing w:before="72" w:after="0" w:line="240" w:lineRule="auto"/>
        <w:ind w:left="699" w:hanging="479"/>
        <w:contextualSpacing w:val="0"/>
        <w:rPr>
          <w:i/>
        </w:rPr>
      </w:pPr>
      <w:r>
        <w:t xml:space="preserve">By how much has GDP increased from Year 1 to Year 2? </w:t>
      </w:r>
      <w:r>
        <w:t>_____________________________________</w:t>
      </w:r>
    </w:p>
    <w:p w14:paraId="49AB78BB" w14:textId="77777777" w:rsidR="007E04DD" w:rsidRDefault="007E04DD" w:rsidP="007E04DD">
      <w:pPr>
        <w:pStyle w:val="BodyText"/>
        <w:rPr>
          <w:i/>
        </w:rPr>
      </w:pPr>
    </w:p>
    <w:p w14:paraId="52437899" w14:textId="44780F4F" w:rsidR="007E04DD" w:rsidRDefault="007E04DD" w:rsidP="007E04DD">
      <w:pPr>
        <w:pStyle w:val="BodyText"/>
        <w:ind w:left="220" w:right="204"/>
      </w:pPr>
      <w:r>
        <w:t>Now calculate Year 2 real GDP using Year 1 as the base year.</w:t>
      </w:r>
      <w:r>
        <w:t xml:space="preserve"> ___________________________</w:t>
      </w:r>
    </w:p>
    <w:p w14:paraId="0176572F" w14:textId="77777777" w:rsidR="007E04DD" w:rsidRDefault="007E04DD" w:rsidP="007E04DD"/>
    <w:p w14:paraId="33FB5222" w14:textId="3DFA5225" w:rsidR="007E04DD" w:rsidRDefault="007E04DD" w:rsidP="007E04D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9F72AE" wp14:editId="4EB62D72">
                <wp:simplePos x="0" y="0"/>
                <wp:positionH relativeFrom="column">
                  <wp:posOffset>76200</wp:posOffset>
                </wp:positionH>
                <wp:positionV relativeFrom="paragraph">
                  <wp:posOffset>1261110</wp:posOffset>
                </wp:positionV>
                <wp:extent cx="5657850" cy="2857500"/>
                <wp:effectExtent l="6350" t="9525" r="1270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F5998" w14:textId="77777777" w:rsidR="007E04DD" w:rsidRDefault="007E04DD" w:rsidP="007E04D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0"/>
                              </w:tabs>
                              <w:spacing w:before="72" w:after="0" w:line="240" w:lineRule="auto"/>
                              <w:ind w:left="699" w:hanging="479"/>
                              <w:contextualSpacing w:val="0"/>
                              <w:rPr>
                                <w:i/>
                              </w:rPr>
                            </w:pPr>
                            <w:r>
                              <w:t xml:space="preserve">By how many dollars was Year 1 GDP overstating GDP in Year 2? </w:t>
                            </w:r>
                            <w:r>
                              <w:rPr>
                                <w:i/>
                              </w:rPr>
                              <w:t>[$1,058 – $890</w:t>
                            </w:r>
                            <w:r>
                              <w:rPr>
                                <w:i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=</w:t>
                            </w:r>
                          </w:p>
                          <w:p w14:paraId="561D1AFF" w14:textId="77777777" w:rsidR="007E04DD" w:rsidRDefault="007E04DD" w:rsidP="007E04DD">
                            <w:pPr>
                              <w:spacing w:before="1"/>
                              <w:ind w:left="699" w:right="139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$168</w:t>
                            </w:r>
                            <w:r>
                              <w:rPr>
                                <w:i/>
                              </w:rPr>
                              <w:t>]</w:t>
                            </w:r>
                          </w:p>
                          <w:p w14:paraId="35A18F5D" w14:textId="77777777" w:rsidR="007E04DD" w:rsidRDefault="007E04DD" w:rsidP="007E04DD">
                            <w:pPr>
                              <w:pStyle w:val="BodyText"/>
                              <w:spacing w:before="10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1205BDC0" w14:textId="77777777" w:rsidR="007E04DD" w:rsidRDefault="007E04DD" w:rsidP="007E04D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00"/>
                              </w:tabs>
                              <w:spacing w:after="0" w:line="240" w:lineRule="auto"/>
                              <w:ind w:left="699" w:hanging="480"/>
                              <w:contextualSpacing w:val="0"/>
                              <w:rPr>
                                <w:i/>
                              </w:rPr>
                            </w:pPr>
                            <w:r>
                              <w:t xml:space="preserve">How much has real GDP increased from Year 1 to Year 2? </w:t>
                            </w:r>
                            <w:r>
                              <w:rPr>
                                <w:i/>
                              </w:rPr>
                              <w:t>[$890 – $565 =</w:t>
                            </w:r>
                            <w:r>
                              <w:rPr>
                                <w:i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$325</w:t>
                            </w:r>
                            <w:r>
                              <w:rPr>
                                <w:i/>
                              </w:rPr>
                              <w:t>]</w:t>
                            </w:r>
                          </w:p>
                          <w:p w14:paraId="014D35DC" w14:textId="77777777" w:rsidR="007E04DD" w:rsidRDefault="007E04DD" w:rsidP="007E04DD">
                            <w:pPr>
                              <w:pStyle w:val="BodyText"/>
                              <w:spacing w:before="10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0A17FADD" w14:textId="77777777" w:rsidR="007E04DD" w:rsidRDefault="007E04DD" w:rsidP="007E04DD">
                            <w:pPr>
                              <w:pStyle w:val="ListParagraph"/>
                              <w:widowControl w:val="0"/>
                              <w:tabs>
                                <w:tab w:val="left" w:pos="700"/>
                              </w:tabs>
                              <w:spacing w:after="0" w:line="240" w:lineRule="auto"/>
                              <w:ind w:left="699"/>
                              <w:contextualSpacing w:val="0"/>
                            </w:pPr>
                            <w:bookmarkStart w:id="0" w:name="_GoBack"/>
                            <w:bookmarkEnd w:id="0"/>
                          </w:p>
                          <w:p w14:paraId="54FF9DC4" w14:textId="77777777" w:rsidR="007E04DD" w:rsidRDefault="007E04DD" w:rsidP="007E04DD">
                            <w:pPr>
                              <w:pStyle w:val="BodyText"/>
                              <w:spacing w:before="1"/>
                            </w:pPr>
                          </w:p>
                          <w:p w14:paraId="6D54575B" w14:textId="77777777" w:rsidR="007E04DD" w:rsidRDefault="007E04DD" w:rsidP="007E04DD">
                            <w:pPr>
                              <w:ind w:left="219" w:right="139"/>
                              <w:rPr>
                                <w:i/>
                              </w:rPr>
                            </w:pPr>
                          </w:p>
                          <w:p w14:paraId="57A83CD6" w14:textId="77777777" w:rsidR="007E04DD" w:rsidRDefault="007E04DD" w:rsidP="007E04DD">
                            <w:pPr>
                              <w:pStyle w:val="BodyText"/>
                              <w:spacing w:before="10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6C32C477" w14:textId="77777777" w:rsidR="007E04DD" w:rsidRDefault="007E04DD" w:rsidP="007E04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F72AE" id="Text Box 4" o:spid="_x0000_s1027" type="#_x0000_t202" style="position:absolute;margin-left:6pt;margin-top:99.3pt;width:445.5pt;height:2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">
                <v:textbox>
                  <w:txbxContent>
                    <w:p w14:paraId="63FF5998" w14:textId="77777777" w:rsidR="007E04DD" w:rsidRDefault="007E04DD" w:rsidP="007E04DD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700"/>
                        </w:tabs>
                        <w:spacing w:before="72" w:after="0" w:line="240" w:lineRule="auto"/>
                        <w:ind w:left="699" w:hanging="479"/>
                        <w:contextualSpacing w:val="0"/>
                        <w:rPr>
                          <w:i/>
                        </w:rPr>
                      </w:pPr>
                      <w:r>
                        <w:t xml:space="preserve">By how many dollars was Year 1 GDP overstating GDP in Year 2? </w:t>
                      </w:r>
                      <w:r>
                        <w:rPr>
                          <w:i/>
                        </w:rPr>
                        <w:t>[$1,058 – $890</w:t>
                      </w:r>
                      <w:r>
                        <w:rPr>
                          <w:i/>
                          <w:spacing w:val="-15"/>
                        </w:rPr>
                        <w:t xml:space="preserve"> </w:t>
                      </w:r>
                      <w:r>
                        <w:rPr>
                          <w:i/>
                        </w:rPr>
                        <w:t>=</w:t>
                      </w:r>
                    </w:p>
                    <w:p w14:paraId="561D1AFF" w14:textId="77777777" w:rsidR="007E04DD" w:rsidRDefault="007E04DD" w:rsidP="007E04DD">
                      <w:pPr>
                        <w:spacing w:before="1"/>
                        <w:ind w:left="699" w:right="139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$168</w:t>
                      </w:r>
                      <w:r>
                        <w:rPr>
                          <w:i/>
                        </w:rPr>
                        <w:t>]</w:t>
                      </w:r>
                    </w:p>
                    <w:p w14:paraId="35A18F5D" w14:textId="77777777" w:rsidR="007E04DD" w:rsidRDefault="007E04DD" w:rsidP="007E04DD">
                      <w:pPr>
                        <w:pStyle w:val="BodyText"/>
                        <w:spacing w:before="10"/>
                        <w:rPr>
                          <w:i/>
                          <w:sz w:val="21"/>
                        </w:rPr>
                      </w:pPr>
                    </w:p>
                    <w:p w14:paraId="1205BDC0" w14:textId="77777777" w:rsidR="007E04DD" w:rsidRDefault="007E04DD" w:rsidP="007E04DD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700"/>
                        </w:tabs>
                        <w:spacing w:after="0" w:line="240" w:lineRule="auto"/>
                        <w:ind w:left="699" w:hanging="480"/>
                        <w:contextualSpacing w:val="0"/>
                        <w:rPr>
                          <w:i/>
                        </w:rPr>
                      </w:pPr>
                      <w:r>
                        <w:t xml:space="preserve">How much has real GDP increased from Year 1 to Year 2? </w:t>
                      </w:r>
                      <w:r>
                        <w:rPr>
                          <w:i/>
                        </w:rPr>
                        <w:t>[$890 – $565 =</w:t>
                      </w:r>
                      <w:r>
                        <w:rPr>
                          <w:i/>
                          <w:spacing w:val="-1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$325</w:t>
                      </w:r>
                      <w:r>
                        <w:rPr>
                          <w:i/>
                        </w:rPr>
                        <w:t>]</w:t>
                      </w:r>
                    </w:p>
                    <w:p w14:paraId="014D35DC" w14:textId="77777777" w:rsidR="007E04DD" w:rsidRDefault="007E04DD" w:rsidP="007E04DD">
                      <w:pPr>
                        <w:pStyle w:val="BodyText"/>
                        <w:spacing w:before="10"/>
                        <w:rPr>
                          <w:i/>
                          <w:sz w:val="21"/>
                        </w:rPr>
                      </w:pPr>
                    </w:p>
                    <w:p w14:paraId="0A17FADD" w14:textId="77777777" w:rsidR="007E04DD" w:rsidRDefault="007E04DD" w:rsidP="007E04DD">
                      <w:pPr>
                        <w:pStyle w:val="ListParagraph"/>
                        <w:widowControl w:val="0"/>
                        <w:tabs>
                          <w:tab w:val="left" w:pos="700"/>
                        </w:tabs>
                        <w:spacing w:after="0" w:line="240" w:lineRule="auto"/>
                        <w:ind w:left="699"/>
                        <w:contextualSpacing w:val="0"/>
                      </w:pPr>
                      <w:bookmarkStart w:id="1" w:name="_GoBack"/>
                      <w:bookmarkEnd w:id="1"/>
                    </w:p>
                    <w:p w14:paraId="54FF9DC4" w14:textId="77777777" w:rsidR="007E04DD" w:rsidRDefault="007E04DD" w:rsidP="007E04DD">
                      <w:pPr>
                        <w:pStyle w:val="BodyText"/>
                        <w:spacing w:before="1"/>
                      </w:pPr>
                    </w:p>
                    <w:p w14:paraId="6D54575B" w14:textId="77777777" w:rsidR="007E04DD" w:rsidRDefault="007E04DD" w:rsidP="007E04DD">
                      <w:pPr>
                        <w:ind w:left="219" w:right="139"/>
                        <w:rPr>
                          <w:i/>
                        </w:rPr>
                      </w:pPr>
                    </w:p>
                    <w:p w14:paraId="57A83CD6" w14:textId="77777777" w:rsidR="007E04DD" w:rsidRDefault="007E04DD" w:rsidP="007E04DD">
                      <w:pPr>
                        <w:pStyle w:val="BodyText"/>
                        <w:spacing w:before="10"/>
                        <w:rPr>
                          <w:i/>
                          <w:sz w:val="23"/>
                        </w:rPr>
                      </w:pPr>
                    </w:p>
                    <w:p w14:paraId="6C32C477" w14:textId="77777777" w:rsidR="007E04DD" w:rsidRDefault="007E04DD" w:rsidP="007E04DD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982"/>
        <w:gridCol w:w="1036"/>
        <w:gridCol w:w="938"/>
      </w:tblGrid>
      <w:tr w:rsidR="007E04DD" w14:paraId="413A6AFB" w14:textId="77777777" w:rsidTr="00CB4A11">
        <w:trPr>
          <w:trHeight w:hRule="exact" w:val="286"/>
        </w:trPr>
        <w:tc>
          <w:tcPr>
            <w:tcW w:w="1548" w:type="dxa"/>
          </w:tcPr>
          <w:p w14:paraId="4B8AB4B3" w14:textId="77777777" w:rsidR="007E04DD" w:rsidRDefault="007E04DD" w:rsidP="00CB4A11"/>
        </w:tc>
        <w:tc>
          <w:tcPr>
            <w:tcW w:w="982" w:type="dxa"/>
          </w:tcPr>
          <w:p w14:paraId="23430DE9" w14:textId="77777777" w:rsidR="007E04DD" w:rsidRDefault="007E04DD" w:rsidP="00CB4A11">
            <w:pPr>
              <w:pStyle w:val="TableParagraph"/>
            </w:pPr>
            <w:r>
              <w:rPr>
                <w:w w:val="95"/>
              </w:rPr>
              <w:t>Price</w:t>
            </w:r>
          </w:p>
        </w:tc>
        <w:tc>
          <w:tcPr>
            <w:tcW w:w="1036" w:type="dxa"/>
          </w:tcPr>
          <w:p w14:paraId="5E795B64" w14:textId="77777777" w:rsidR="007E04DD" w:rsidRDefault="007E04DD" w:rsidP="00CB4A11">
            <w:pPr>
              <w:pStyle w:val="TableParagraph"/>
              <w:ind w:right="102"/>
            </w:pPr>
            <w:r>
              <w:t>Quantity</w:t>
            </w:r>
          </w:p>
        </w:tc>
        <w:tc>
          <w:tcPr>
            <w:tcW w:w="938" w:type="dxa"/>
          </w:tcPr>
          <w:p w14:paraId="70B3EA8F" w14:textId="77777777" w:rsidR="007E04DD" w:rsidRDefault="007E04DD" w:rsidP="00CB4A11">
            <w:pPr>
              <w:pStyle w:val="TableParagraph"/>
              <w:ind w:right="102"/>
            </w:pPr>
            <w:r>
              <w:t>GDP</w:t>
            </w:r>
          </w:p>
        </w:tc>
      </w:tr>
      <w:tr w:rsidR="007E04DD" w14:paraId="3292E716" w14:textId="77777777" w:rsidTr="00CB4A11">
        <w:trPr>
          <w:trHeight w:hRule="exact" w:val="264"/>
        </w:trPr>
        <w:tc>
          <w:tcPr>
            <w:tcW w:w="1548" w:type="dxa"/>
          </w:tcPr>
          <w:p w14:paraId="792702E9" w14:textId="77777777" w:rsidR="007E04DD" w:rsidRDefault="007E04DD" w:rsidP="00CB4A11">
            <w:pPr>
              <w:pStyle w:val="TableParagraph"/>
              <w:spacing w:line="252" w:lineRule="exact"/>
              <w:ind w:left="103" w:right="0"/>
              <w:jc w:val="left"/>
            </w:pPr>
            <w:r>
              <w:t>Oil changes</w:t>
            </w:r>
          </w:p>
        </w:tc>
        <w:tc>
          <w:tcPr>
            <w:tcW w:w="982" w:type="dxa"/>
          </w:tcPr>
          <w:p w14:paraId="68A79BC7" w14:textId="77777777" w:rsidR="007E04DD" w:rsidRDefault="007E04DD" w:rsidP="00CB4A11">
            <w:pPr>
              <w:pStyle w:val="TableParagraph"/>
              <w:spacing w:line="252" w:lineRule="exact"/>
            </w:pPr>
            <w:r>
              <w:rPr>
                <w:w w:val="95"/>
              </w:rPr>
              <w:t>$15</w:t>
            </w:r>
          </w:p>
        </w:tc>
        <w:tc>
          <w:tcPr>
            <w:tcW w:w="1036" w:type="dxa"/>
          </w:tcPr>
          <w:p w14:paraId="01101A4E" w14:textId="77777777" w:rsidR="007E04DD" w:rsidRDefault="007E04DD" w:rsidP="00CB4A11">
            <w:pPr>
              <w:pStyle w:val="TableParagraph"/>
              <w:spacing w:line="252" w:lineRule="exact"/>
              <w:ind w:right="102"/>
            </w:pPr>
            <w:r>
              <w:rPr>
                <w:w w:val="99"/>
              </w:rPr>
              <w:t>6</w:t>
            </w:r>
          </w:p>
        </w:tc>
        <w:tc>
          <w:tcPr>
            <w:tcW w:w="938" w:type="dxa"/>
          </w:tcPr>
          <w:p w14:paraId="61CDE339" w14:textId="77777777" w:rsidR="007E04DD" w:rsidRDefault="007E04DD" w:rsidP="00CB4A11">
            <w:pPr>
              <w:pStyle w:val="TableParagraph"/>
              <w:spacing w:line="252" w:lineRule="exact"/>
            </w:pPr>
            <w:r>
              <w:rPr>
                <w:w w:val="95"/>
              </w:rPr>
              <w:t>$90</w:t>
            </w:r>
          </w:p>
        </w:tc>
      </w:tr>
      <w:tr w:rsidR="007E04DD" w14:paraId="5158FCD0" w14:textId="77777777" w:rsidTr="00CB4A11">
        <w:trPr>
          <w:trHeight w:hRule="exact" w:val="263"/>
        </w:trPr>
        <w:tc>
          <w:tcPr>
            <w:tcW w:w="1548" w:type="dxa"/>
          </w:tcPr>
          <w:p w14:paraId="48B81314" w14:textId="77777777" w:rsidR="007E04DD" w:rsidRDefault="007E04DD" w:rsidP="00CB4A11">
            <w:pPr>
              <w:pStyle w:val="TableParagraph"/>
              <w:ind w:left="103" w:right="0"/>
              <w:jc w:val="left"/>
            </w:pPr>
            <w:r>
              <w:t>Hamburgers</w:t>
            </w:r>
          </w:p>
        </w:tc>
        <w:tc>
          <w:tcPr>
            <w:tcW w:w="982" w:type="dxa"/>
          </w:tcPr>
          <w:p w14:paraId="58C0C92B" w14:textId="77777777" w:rsidR="007E04DD" w:rsidRDefault="007E04DD" w:rsidP="00CB4A11">
            <w:pPr>
              <w:pStyle w:val="TableParagraph"/>
            </w:pPr>
            <w:r>
              <w:t>$2</w:t>
            </w:r>
          </w:p>
        </w:tc>
        <w:tc>
          <w:tcPr>
            <w:tcW w:w="1036" w:type="dxa"/>
          </w:tcPr>
          <w:p w14:paraId="76F26DD4" w14:textId="77777777" w:rsidR="007E04DD" w:rsidRDefault="007E04DD" w:rsidP="00CB4A11">
            <w:pPr>
              <w:pStyle w:val="TableParagraph"/>
              <w:ind w:right="102"/>
            </w:pPr>
            <w:r>
              <w:rPr>
                <w:w w:val="95"/>
              </w:rPr>
              <w:t>25</w:t>
            </w:r>
          </w:p>
        </w:tc>
        <w:tc>
          <w:tcPr>
            <w:tcW w:w="938" w:type="dxa"/>
          </w:tcPr>
          <w:p w14:paraId="4D6C5DD8" w14:textId="77777777" w:rsidR="007E04DD" w:rsidRDefault="007E04DD" w:rsidP="00CB4A11">
            <w:pPr>
              <w:pStyle w:val="TableParagraph"/>
            </w:pPr>
            <w:r>
              <w:rPr>
                <w:w w:val="95"/>
              </w:rPr>
              <w:t>$50</w:t>
            </w:r>
          </w:p>
        </w:tc>
      </w:tr>
      <w:tr w:rsidR="007E04DD" w14:paraId="047280D5" w14:textId="77777777" w:rsidTr="00CB4A11">
        <w:trPr>
          <w:trHeight w:hRule="exact" w:val="263"/>
        </w:trPr>
        <w:tc>
          <w:tcPr>
            <w:tcW w:w="1548" w:type="dxa"/>
          </w:tcPr>
          <w:p w14:paraId="5DE78D21" w14:textId="77777777" w:rsidR="007E04DD" w:rsidRDefault="007E04DD" w:rsidP="00CB4A11">
            <w:pPr>
              <w:pStyle w:val="TableParagraph"/>
              <w:ind w:left="103" w:right="0"/>
              <w:jc w:val="left"/>
            </w:pPr>
            <w:r>
              <w:t>MP3 players</w:t>
            </w:r>
          </w:p>
        </w:tc>
        <w:tc>
          <w:tcPr>
            <w:tcW w:w="982" w:type="dxa"/>
          </w:tcPr>
          <w:p w14:paraId="171E1577" w14:textId="77777777" w:rsidR="007E04DD" w:rsidRDefault="007E04DD" w:rsidP="00CB4A11">
            <w:pPr>
              <w:pStyle w:val="TableParagraph"/>
            </w:pPr>
            <w:r>
              <w:rPr>
                <w:w w:val="95"/>
              </w:rPr>
              <w:t>$150</w:t>
            </w:r>
          </w:p>
        </w:tc>
        <w:tc>
          <w:tcPr>
            <w:tcW w:w="1036" w:type="dxa"/>
          </w:tcPr>
          <w:p w14:paraId="782A2DF9" w14:textId="77777777" w:rsidR="007E04DD" w:rsidRDefault="007E04DD" w:rsidP="00CB4A11">
            <w:pPr>
              <w:pStyle w:val="TableParagraph"/>
              <w:ind w:right="102"/>
            </w:pPr>
            <w:r>
              <w:rPr>
                <w:w w:val="99"/>
              </w:rPr>
              <w:t>5</w:t>
            </w:r>
          </w:p>
        </w:tc>
        <w:tc>
          <w:tcPr>
            <w:tcW w:w="938" w:type="dxa"/>
          </w:tcPr>
          <w:p w14:paraId="0532AF0F" w14:textId="77777777" w:rsidR="007E04DD" w:rsidRDefault="007E04DD" w:rsidP="00CB4A11">
            <w:pPr>
              <w:pStyle w:val="TableParagraph"/>
            </w:pPr>
            <w:r>
              <w:rPr>
                <w:w w:val="95"/>
              </w:rPr>
              <w:t>$750</w:t>
            </w:r>
          </w:p>
        </w:tc>
      </w:tr>
      <w:tr w:rsidR="007E04DD" w14:paraId="0EA837C8" w14:textId="77777777" w:rsidTr="00CB4A11">
        <w:trPr>
          <w:trHeight w:hRule="exact" w:val="287"/>
        </w:trPr>
        <w:tc>
          <w:tcPr>
            <w:tcW w:w="1548" w:type="dxa"/>
            <w:shd w:val="clear" w:color="auto" w:fill="7E7E7E"/>
          </w:tcPr>
          <w:p w14:paraId="37C52F91" w14:textId="77777777" w:rsidR="007E04DD" w:rsidRDefault="007E04DD" w:rsidP="00CB4A11"/>
        </w:tc>
        <w:tc>
          <w:tcPr>
            <w:tcW w:w="982" w:type="dxa"/>
            <w:shd w:val="clear" w:color="auto" w:fill="7E7E7E"/>
          </w:tcPr>
          <w:p w14:paraId="22BE8C65" w14:textId="77777777" w:rsidR="007E04DD" w:rsidRDefault="007E04DD" w:rsidP="00CB4A11"/>
        </w:tc>
        <w:tc>
          <w:tcPr>
            <w:tcW w:w="1036" w:type="dxa"/>
          </w:tcPr>
          <w:p w14:paraId="031CB372" w14:textId="77777777" w:rsidR="007E04DD" w:rsidRDefault="007E04DD" w:rsidP="00CB4A11">
            <w:pPr>
              <w:pStyle w:val="TableParagraph"/>
              <w:ind w:right="102"/>
            </w:pPr>
            <w:r>
              <w:rPr>
                <w:w w:val="95"/>
              </w:rPr>
              <w:t>Total</w:t>
            </w:r>
          </w:p>
        </w:tc>
        <w:tc>
          <w:tcPr>
            <w:tcW w:w="938" w:type="dxa"/>
          </w:tcPr>
          <w:p w14:paraId="7F1CCB17" w14:textId="77777777" w:rsidR="007E04DD" w:rsidRDefault="007E04DD" w:rsidP="00CB4A11">
            <w:pPr>
              <w:pStyle w:val="TableParagraph"/>
            </w:pPr>
            <w:r>
              <w:rPr>
                <w:w w:val="95"/>
              </w:rPr>
              <w:t>$890</w:t>
            </w:r>
          </w:p>
        </w:tc>
      </w:tr>
    </w:tbl>
    <w:p w14:paraId="6670B8F7" w14:textId="77777777" w:rsidR="007E04DD" w:rsidRDefault="007E04DD" w:rsidP="007E04DD">
      <w:pPr>
        <w:sectPr w:rsidR="007E04DD" w:rsidSect="00FE0343">
          <w:footerReference w:type="default" r:id="rId6"/>
          <w:type w:val="continuous"/>
          <w:pgSz w:w="15840" w:h="12240" w:orient="landscape"/>
          <w:pgMar w:top="1220" w:right="1400" w:bottom="700" w:left="700" w:header="720" w:footer="507" w:gutter="0"/>
          <w:pgNumType w:start="1"/>
          <w:cols w:space="720"/>
          <w:docGrid w:linePitch="299"/>
        </w:sectPr>
      </w:pPr>
    </w:p>
    <w:p w14:paraId="0D74B63F" w14:textId="77777777" w:rsidR="007E04DD" w:rsidRDefault="007E04DD" w:rsidP="007E04DD">
      <w:pPr>
        <w:pStyle w:val="BodyText"/>
        <w:spacing w:before="5"/>
        <w:rPr>
          <w:sz w:val="15"/>
        </w:rPr>
      </w:pPr>
    </w:p>
    <w:p w14:paraId="5180528C" w14:textId="77777777" w:rsidR="007E04DD" w:rsidRDefault="007E04DD" w:rsidP="007E04DD">
      <w:pPr>
        <w:ind w:left="100" w:right="97"/>
        <w:rPr>
          <w:i/>
        </w:rPr>
      </w:pPr>
    </w:p>
    <w:p w14:paraId="4EF5706E" w14:textId="77777777" w:rsidR="00B2451F" w:rsidRPr="005D308F" w:rsidRDefault="00B2451F" w:rsidP="005D308F">
      <w:pPr>
        <w:rPr>
          <w:rFonts w:ascii="Times New Roman" w:hAnsi="Times New Roman" w:cs="Times New Roman"/>
          <w:sz w:val="24"/>
        </w:rPr>
      </w:pPr>
    </w:p>
    <w:sectPr w:rsidR="00B2451F" w:rsidRPr="005D308F" w:rsidSect="00B2451F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1DB36" w14:textId="77777777" w:rsidR="007E04DD" w:rsidRDefault="007E04DD">
    <w:pPr>
      <w:pStyle w:val="BodyText"/>
      <w:spacing w:line="14" w:lineRule="auto"/>
      <w:rPr>
        <w:sz w:val="20"/>
      </w:rPr>
    </w:pPr>
    <w:r>
      <w:pict w14:anchorId="42EB9F8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95pt;margin-top:755.65pt;width:10.15pt;height:13pt;z-index:-251657216;mso-position-horizontal-relative:page;mso-position-vertical-relative:page" filled="f" stroked="f">
          <v:textbox style="mso-next-textbox:#_x0000_s2050" inset="0,0,0,0">
            <w:txbxContent>
              <w:p w14:paraId="6453A946" w14:textId="63D94330" w:rsidR="007E04DD" w:rsidRDefault="007E04DD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5DB"/>
    <w:multiLevelType w:val="hybridMultilevel"/>
    <w:tmpl w:val="72685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405DDA"/>
    <w:multiLevelType w:val="hybridMultilevel"/>
    <w:tmpl w:val="70386D4E"/>
    <w:lvl w:ilvl="0" w:tplc="A150168E">
      <w:start w:val="1"/>
      <w:numFmt w:val="decimal"/>
      <w:lvlText w:val="%1."/>
      <w:lvlJc w:val="left"/>
      <w:pPr>
        <w:ind w:left="700" w:hanging="481"/>
      </w:pPr>
      <w:rPr>
        <w:rFonts w:ascii="Arial" w:eastAsia="Arial" w:hAnsi="Arial" w:cs="Arial" w:hint="default"/>
        <w:w w:val="99"/>
        <w:sz w:val="22"/>
        <w:szCs w:val="22"/>
      </w:rPr>
    </w:lvl>
    <w:lvl w:ilvl="1" w:tplc="99E67590">
      <w:start w:val="1"/>
      <w:numFmt w:val="bullet"/>
      <w:lvlText w:val="•"/>
      <w:lvlJc w:val="left"/>
      <w:pPr>
        <w:ind w:left="1610" w:hanging="481"/>
      </w:pPr>
      <w:rPr>
        <w:rFonts w:hint="default"/>
      </w:rPr>
    </w:lvl>
    <w:lvl w:ilvl="2" w:tplc="884E9DA6">
      <w:start w:val="1"/>
      <w:numFmt w:val="bullet"/>
      <w:lvlText w:val="•"/>
      <w:lvlJc w:val="left"/>
      <w:pPr>
        <w:ind w:left="2520" w:hanging="481"/>
      </w:pPr>
      <w:rPr>
        <w:rFonts w:hint="default"/>
      </w:rPr>
    </w:lvl>
    <w:lvl w:ilvl="3" w:tplc="663EF0A6">
      <w:start w:val="1"/>
      <w:numFmt w:val="bullet"/>
      <w:lvlText w:val="•"/>
      <w:lvlJc w:val="left"/>
      <w:pPr>
        <w:ind w:left="3430" w:hanging="481"/>
      </w:pPr>
      <w:rPr>
        <w:rFonts w:hint="default"/>
      </w:rPr>
    </w:lvl>
    <w:lvl w:ilvl="4" w:tplc="9796B980">
      <w:start w:val="1"/>
      <w:numFmt w:val="bullet"/>
      <w:lvlText w:val="•"/>
      <w:lvlJc w:val="left"/>
      <w:pPr>
        <w:ind w:left="4340" w:hanging="481"/>
      </w:pPr>
      <w:rPr>
        <w:rFonts w:hint="default"/>
      </w:rPr>
    </w:lvl>
    <w:lvl w:ilvl="5" w:tplc="D424E030">
      <w:start w:val="1"/>
      <w:numFmt w:val="bullet"/>
      <w:lvlText w:val="•"/>
      <w:lvlJc w:val="left"/>
      <w:pPr>
        <w:ind w:left="5250" w:hanging="481"/>
      </w:pPr>
      <w:rPr>
        <w:rFonts w:hint="default"/>
      </w:rPr>
    </w:lvl>
    <w:lvl w:ilvl="6" w:tplc="325E98F8">
      <w:start w:val="1"/>
      <w:numFmt w:val="bullet"/>
      <w:lvlText w:val="•"/>
      <w:lvlJc w:val="left"/>
      <w:pPr>
        <w:ind w:left="6160" w:hanging="481"/>
      </w:pPr>
      <w:rPr>
        <w:rFonts w:hint="default"/>
      </w:rPr>
    </w:lvl>
    <w:lvl w:ilvl="7" w:tplc="07302F5C">
      <w:start w:val="1"/>
      <w:numFmt w:val="bullet"/>
      <w:lvlText w:val="•"/>
      <w:lvlJc w:val="left"/>
      <w:pPr>
        <w:ind w:left="7070" w:hanging="481"/>
      </w:pPr>
      <w:rPr>
        <w:rFonts w:hint="default"/>
      </w:rPr>
    </w:lvl>
    <w:lvl w:ilvl="8" w:tplc="44B64BDC">
      <w:start w:val="1"/>
      <w:numFmt w:val="bullet"/>
      <w:lvlText w:val="•"/>
      <w:lvlJc w:val="left"/>
      <w:pPr>
        <w:ind w:left="7980" w:hanging="481"/>
      </w:pPr>
      <w:rPr>
        <w:rFonts w:hint="default"/>
      </w:rPr>
    </w:lvl>
  </w:abstractNum>
  <w:abstractNum w:abstractNumId="2" w15:restartNumberingAfterBreak="0">
    <w:nsid w:val="59A67A3F"/>
    <w:multiLevelType w:val="hybridMultilevel"/>
    <w:tmpl w:val="5792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E8"/>
    <w:rsid w:val="005D308F"/>
    <w:rsid w:val="007A2E2C"/>
    <w:rsid w:val="007E04DD"/>
    <w:rsid w:val="00B2451F"/>
    <w:rsid w:val="00BD2EE8"/>
    <w:rsid w:val="00C36CC8"/>
    <w:rsid w:val="00C72C19"/>
    <w:rsid w:val="00E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CF6E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E04DD"/>
    <w:pPr>
      <w:widowControl w:val="0"/>
      <w:spacing w:after="0" w:line="252" w:lineRule="exact"/>
      <w:ind w:left="220" w:right="13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D2EE8"/>
    <w:pPr>
      <w:ind w:left="720"/>
      <w:contextualSpacing/>
    </w:pPr>
  </w:style>
  <w:style w:type="table" w:styleId="TableGrid">
    <w:name w:val="Table Grid"/>
    <w:basedOn w:val="TableNormal"/>
    <w:uiPriority w:val="59"/>
    <w:rsid w:val="00B245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7E04DD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7E04DD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7E04DD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7E04DD"/>
    <w:pPr>
      <w:widowControl w:val="0"/>
      <w:spacing w:after="0" w:line="251" w:lineRule="exact"/>
      <w:ind w:right="101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Lape</dc:creator>
  <cp:lastModifiedBy>Mike Daly</cp:lastModifiedBy>
  <cp:revision>5</cp:revision>
  <dcterms:created xsi:type="dcterms:W3CDTF">2016-02-19T03:09:00Z</dcterms:created>
  <dcterms:modified xsi:type="dcterms:W3CDTF">2016-09-09T01:24:00Z</dcterms:modified>
</cp:coreProperties>
</file>